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8E" w:rsidRDefault="00D0217C" w:rsidP="00D0217C">
      <w:pPr>
        <w:spacing w:after="0" w:line="408" w:lineRule="auto"/>
        <w:ind w:left="120" w:right="-568" w:hanging="1821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98034" cy="97612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К 7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9623" cy="976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F297A" w:rsidRPr="00085332" w:rsidRDefault="005F297A" w:rsidP="005F297A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 w:rsidRPr="00085332">
        <w:rPr>
          <w:rFonts w:ascii="Times New Roman" w:hAnsi="Times New Roman" w:cs="Times New Roman"/>
          <w:b/>
          <w:color w:val="000000"/>
          <w:sz w:val="24"/>
          <w:szCs w:val="28"/>
          <w:lang w:val="ru-RU"/>
        </w:rPr>
        <w:lastRenderedPageBreak/>
        <w:t>ПОЯСНИТЕЛЬНАЯ ЗАПИСКА</w:t>
      </w:r>
    </w:p>
    <w:p w:rsidR="005F297A" w:rsidRPr="00085332" w:rsidRDefault="005F297A" w:rsidP="005F297A">
      <w:pPr>
        <w:pStyle w:val="Default"/>
        <w:jc w:val="center"/>
        <w:rPr>
          <w:szCs w:val="28"/>
        </w:rPr>
      </w:pPr>
      <w:r w:rsidRPr="00085332">
        <w:rPr>
          <w:b/>
          <w:bCs/>
          <w:szCs w:val="28"/>
        </w:rPr>
        <w:t>Актуальность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 общего) с многоплановой человеческой деятельностью. 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отношений?»1, - является PISA (</w:t>
      </w:r>
      <w:proofErr w:type="spellStart"/>
      <w:r w:rsidRPr="00085332">
        <w:rPr>
          <w:szCs w:val="28"/>
        </w:rPr>
        <w:t>Programme</w:t>
      </w:r>
      <w:proofErr w:type="spellEnd"/>
      <w:r w:rsidRPr="00085332">
        <w:rPr>
          <w:szCs w:val="28"/>
        </w:rPr>
        <w:t xml:space="preserve"> </w:t>
      </w:r>
      <w:proofErr w:type="spellStart"/>
      <w:r w:rsidRPr="00085332">
        <w:rPr>
          <w:szCs w:val="28"/>
        </w:rPr>
        <w:t>for</w:t>
      </w:r>
      <w:proofErr w:type="spellEnd"/>
      <w:r w:rsidRPr="00085332">
        <w:rPr>
          <w:szCs w:val="28"/>
        </w:rPr>
        <w:t xml:space="preserve"> </w:t>
      </w:r>
      <w:proofErr w:type="spellStart"/>
      <w:r w:rsidRPr="00085332">
        <w:rPr>
          <w:szCs w:val="28"/>
        </w:rPr>
        <w:t>International</w:t>
      </w:r>
      <w:proofErr w:type="spellEnd"/>
      <w:r w:rsidRPr="00085332">
        <w:rPr>
          <w:szCs w:val="28"/>
        </w:rPr>
        <w:t xml:space="preserve"> </w:t>
      </w:r>
      <w:proofErr w:type="spellStart"/>
      <w:r w:rsidRPr="00085332">
        <w:rPr>
          <w:szCs w:val="28"/>
        </w:rPr>
        <w:t>Student</w:t>
      </w:r>
      <w:proofErr w:type="spellEnd"/>
      <w:r w:rsidRPr="00085332">
        <w:rPr>
          <w:szCs w:val="28"/>
        </w:rPr>
        <w:t xml:space="preserve"> </w:t>
      </w:r>
      <w:proofErr w:type="spellStart"/>
      <w:r w:rsidRPr="00085332">
        <w:rPr>
          <w:szCs w:val="28"/>
        </w:rPr>
        <w:t>Assessment</w:t>
      </w:r>
      <w:proofErr w:type="spellEnd"/>
      <w:r w:rsidRPr="00085332">
        <w:rPr>
          <w:szCs w:val="28"/>
        </w:rPr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образования»2. 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</w:t>
      </w:r>
      <w:proofErr w:type="gramStart"/>
      <w:r w:rsidRPr="00085332">
        <w:rPr>
          <w:szCs w:val="28"/>
        </w:rPr>
        <w:t>РФ</w:t>
      </w:r>
      <w:proofErr w:type="gramEnd"/>
      <w:r w:rsidRPr="00085332">
        <w:rPr>
          <w:szCs w:val="28"/>
        </w:rPr>
        <w:t xml:space="preserve"> поставленных перед ним Президентом за-дач, но и для развития российского общества в целом. Низкий уровень функциональной грамотности подрастающего поколения затрудняет их адаптацию и социализацию в социуме.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5F297A" w:rsidRPr="00085332" w:rsidRDefault="005F297A" w:rsidP="005F297A">
      <w:pPr>
        <w:pStyle w:val="Default"/>
        <w:jc w:val="center"/>
        <w:rPr>
          <w:szCs w:val="28"/>
        </w:rPr>
      </w:pPr>
      <w:r w:rsidRPr="00085332">
        <w:rPr>
          <w:b/>
          <w:bCs/>
          <w:szCs w:val="28"/>
        </w:rPr>
        <w:t>Целеполагание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 </w:t>
      </w:r>
    </w:p>
    <w:p w:rsidR="005F297A" w:rsidRPr="00085332" w:rsidRDefault="005F297A" w:rsidP="005F297A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Программа нацелена на развитие: </w:t>
      </w:r>
    </w:p>
    <w:p w:rsidR="005F297A" w:rsidRPr="00085332" w:rsidRDefault="005F297A" w:rsidP="005F297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085332">
        <w:rPr>
          <w:szCs w:val="28"/>
        </w:rPr>
        <w:t xml:space="preserve"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</w:t>
      </w:r>
      <w:r w:rsidRPr="00085332">
        <w:rPr>
          <w:szCs w:val="28"/>
        </w:rPr>
        <w:lastRenderedPageBreak/>
        <w:t xml:space="preserve">суждения и принимать решения, которые необходимы конструктивному, активному и размышляющему гражданину (математическая грамотность); </w:t>
      </w:r>
    </w:p>
    <w:p w:rsidR="005F297A" w:rsidRPr="00085332" w:rsidRDefault="005F297A" w:rsidP="005F297A">
      <w:pPr>
        <w:pStyle w:val="Default"/>
        <w:numPr>
          <w:ilvl w:val="0"/>
          <w:numId w:val="9"/>
        </w:numPr>
        <w:jc w:val="both"/>
        <w:rPr>
          <w:szCs w:val="28"/>
        </w:rPr>
      </w:pPr>
      <w:r w:rsidRPr="00085332">
        <w:rPr>
          <w:szCs w:val="28"/>
        </w:rPr>
        <w:t xml:space="preserve"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 </w:t>
      </w:r>
    </w:p>
    <w:p w:rsidR="005F297A" w:rsidRPr="00085332" w:rsidRDefault="005F297A" w:rsidP="005F297A">
      <w:pPr>
        <w:pStyle w:val="a4"/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 w:rsidRPr="00085332">
        <w:rPr>
          <w:iCs/>
          <w:szCs w:val="28"/>
        </w:rPr>
        <w:t xml:space="preserve"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 </w:t>
      </w:r>
    </w:p>
    <w:p w:rsidR="005F297A" w:rsidRPr="00085332" w:rsidRDefault="005F297A" w:rsidP="005F297A">
      <w:pPr>
        <w:pStyle w:val="a4"/>
        <w:numPr>
          <w:ilvl w:val="0"/>
          <w:numId w:val="9"/>
        </w:numPr>
        <w:shd w:val="clear" w:color="auto" w:fill="FFFFFF"/>
        <w:jc w:val="both"/>
        <w:rPr>
          <w:b/>
          <w:bCs/>
          <w:color w:val="181818"/>
          <w:szCs w:val="28"/>
        </w:rPr>
      </w:pPr>
      <w:r w:rsidRPr="00085332">
        <w:rPr>
          <w:iCs/>
          <w:szCs w:val="28"/>
        </w:rPr>
        <w:t xml:space="preserve">способности человека принимать </w:t>
      </w:r>
      <w:r w:rsidRPr="00085332">
        <w:rPr>
          <w:szCs w:val="28"/>
        </w:rPr>
        <w:t>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FA7FC2" w:rsidRPr="00085332" w:rsidRDefault="00FA7FC2" w:rsidP="00085332">
      <w:pPr>
        <w:spacing w:before="240" w:after="0" w:line="259" w:lineRule="auto"/>
        <w:jc w:val="center"/>
        <w:rPr>
          <w:sz w:val="20"/>
          <w:lang w:val="ru-RU"/>
        </w:rPr>
      </w:pPr>
      <w:r w:rsidRPr="00085332">
        <w:rPr>
          <w:rFonts w:ascii="Times New Roman" w:hAnsi="Times New Roman"/>
          <w:b/>
          <w:color w:val="000000"/>
          <w:sz w:val="24"/>
          <w:lang w:val="ru-RU"/>
        </w:rPr>
        <w:t>ПЛАНИРУЕМЫЕ РЕЗУЛЬТАТЫ ОСВОЕНИЯ ПРОГРАММЫ УЧЕБНОГО КУРСА «ФУНКЦИОНАЛЬНАЯ ГРАМОТНОСТЬ» НА УРОВНЕ ОСНОВНОГО ОБЩЕГО ОБРАЗОВАНИЯ</w:t>
      </w:r>
    </w:p>
    <w:p w:rsidR="00FA7FC2" w:rsidRPr="00085332" w:rsidRDefault="00FA7FC2" w:rsidP="00FA7FC2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 w:rsidRPr="00085332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r w:rsidRPr="00085332">
        <w:rPr>
          <w:rFonts w:ascii="Times New Roman" w:hAnsi="Times New Roman" w:cs="Times New Roman"/>
          <w:b/>
          <w:sz w:val="24"/>
          <w:lang w:val="ru-RU"/>
        </w:rPr>
        <w:t>Личностные: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формулирует и объясняет собственную позицию в конкретных ситуациях общественной жизни на основе полученных знаний;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оценивает действия в конкретных ситуациях с позиции норм морали и общечеловеческих ценностей, прав и обязанностей гражданина.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lang w:val="ru-RU"/>
        </w:rPr>
      </w:pPr>
      <w:proofErr w:type="spellStart"/>
      <w:r w:rsidRPr="00085332">
        <w:rPr>
          <w:rFonts w:ascii="Times New Roman" w:hAnsi="Times New Roman" w:cs="Times New Roman"/>
          <w:b/>
          <w:sz w:val="24"/>
          <w:lang w:val="ru-RU"/>
        </w:rPr>
        <w:t>Метапредметные</w:t>
      </w:r>
      <w:proofErr w:type="spellEnd"/>
      <w:r w:rsidRPr="00085332">
        <w:rPr>
          <w:rFonts w:ascii="Times New Roman" w:hAnsi="Times New Roman" w:cs="Times New Roman"/>
          <w:b/>
          <w:sz w:val="24"/>
          <w:lang w:val="ru-RU"/>
        </w:rPr>
        <w:t>: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находит и извлекает информацию в различном контексте;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объясняет и описывает явления на основе полученной информации;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анализирует и интегрирует полученную информацию;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формулирует проблему, интерпретирует и оценивает её;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делает выводы, строит прогнозы, предлагает пути решения. Предметные обучающийся научится: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обучающийся получит возможность: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носителях, используя тексты различные по оформлению, стилистике, форме и в различном контексте;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применять полученные предметные знания для решения разного рода проблем и практических задач;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формулировать проблему на основе анализа ситуации;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анализировать и обобщать (интегрировать) информацию различного предметного содержания в разном контексте; овладеть универсальными способами анализа информации и ее интеграции в единое целое;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оценивать и интерпретировать различные поставленные перед ними проблемы в рамках предметного содержания;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интерпретировать и оценивать полученные результаты в различном контексте лично значимой, национальной или глобальной ситуации, проблемы; </w:t>
      </w:r>
    </w:p>
    <w:p w:rsidR="008949DE" w:rsidRPr="00085332" w:rsidRDefault="008949DE" w:rsidP="008949DE">
      <w:pPr>
        <w:pStyle w:val="a5"/>
        <w:ind w:firstLine="709"/>
        <w:jc w:val="both"/>
        <w:rPr>
          <w:rFonts w:ascii="Times New Roman" w:hAnsi="Times New Roman" w:cs="Times New Roman"/>
          <w:sz w:val="24"/>
          <w:lang w:val="ru-RU"/>
        </w:rPr>
      </w:pPr>
      <w:r w:rsidRPr="00085332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085332">
        <w:rPr>
          <w:rFonts w:ascii="Times New Roman" w:hAnsi="Times New Roman" w:cs="Times New Roman"/>
          <w:sz w:val="24"/>
          <w:lang w:val="ru-RU"/>
        </w:rPr>
        <w:t xml:space="preserve"> оценивать проблемы, делать выводы, строить прогнозы, предлагать различные пути их решения.</w:t>
      </w:r>
    </w:p>
    <w:p w:rsidR="00134900" w:rsidRPr="00085332" w:rsidRDefault="00134900" w:rsidP="00134900">
      <w:pPr>
        <w:pStyle w:val="Default"/>
        <w:jc w:val="center"/>
        <w:rPr>
          <w:szCs w:val="28"/>
        </w:rPr>
      </w:pPr>
      <w:r w:rsidRPr="00085332">
        <w:rPr>
          <w:b/>
          <w:bCs/>
          <w:szCs w:val="28"/>
        </w:rPr>
        <w:t>Характеристика образовательного процесса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Программа рассчитана на 5 лет обучения (с 5 по 9 классы), реализуется из части учебного плана, формируемого участниками образовательных отношений, включает 4 модуля (читательская, естественнонаучная, математическая и финансовая грамотность). 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>В 5,6,7 классах – 1 час в неделю, в 8 классах – 0,5 часа в неделю. Курс может преподаваться как одним педагогом, так и разными по модулям.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Программа предполагает поэтапное развитие различных умений, составляющих основу функциональной грамотности. 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 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6 классе формируется умение применять знания о математических, естественнонаучных, финансовых и общественных явлениях для решения поставленных перед учеником практических задач. 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7 классе 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8 классе школьники учатся оценивать и интерпретировать различные поставленные перед ними проблемы в рамках предметного содержания. 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 </w:t>
      </w:r>
    </w:p>
    <w:p w:rsidR="00134900" w:rsidRPr="00085332" w:rsidRDefault="00134900" w:rsidP="00134900">
      <w:pPr>
        <w:pStyle w:val="Default"/>
        <w:jc w:val="both"/>
        <w:rPr>
          <w:szCs w:val="28"/>
        </w:rPr>
      </w:pPr>
      <w:r w:rsidRPr="00085332">
        <w:rPr>
          <w:szCs w:val="28"/>
        </w:rPr>
        <w:t xml:space="preserve">Формы деятельности: беседа, диалог, дискуссия, дебаты, круглые столы, моделирование, игра, викторина, </w:t>
      </w:r>
      <w:proofErr w:type="spellStart"/>
      <w:r w:rsidRPr="00085332">
        <w:rPr>
          <w:szCs w:val="28"/>
        </w:rPr>
        <w:t>квест</w:t>
      </w:r>
      <w:proofErr w:type="spellEnd"/>
      <w:r w:rsidRPr="00085332">
        <w:rPr>
          <w:szCs w:val="28"/>
        </w:rPr>
        <w:t xml:space="preserve">, </w:t>
      </w:r>
      <w:proofErr w:type="spellStart"/>
      <w:r w:rsidRPr="00085332">
        <w:rPr>
          <w:szCs w:val="28"/>
        </w:rPr>
        <w:t>квиз</w:t>
      </w:r>
      <w:proofErr w:type="spellEnd"/>
      <w:r w:rsidRPr="00085332">
        <w:rPr>
          <w:szCs w:val="28"/>
        </w:rPr>
        <w:t xml:space="preserve">, проект. </w:t>
      </w:r>
    </w:p>
    <w:p w:rsidR="00134900" w:rsidRPr="00085332" w:rsidRDefault="00134900" w:rsidP="00134900">
      <w:pPr>
        <w:pStyle w:val="Default"/>
        <w:ind w:firstLine="708"/>
        <w:jc w:val="both"/>
        <w:rPr>
          <w:szCs w:val="28"/>
        </w:rPr>
      </w:pPr>
      <w:r w:rsidRPr="00085332">
        <w:rPr>
          <w:szCs w:val="28"/>
        </w:rPr>
        <w:t xml:space="preserve">В соответствии с приказом </w:t>
      </w:r>
      <w:proofErr w:type="spellStart"/>
      <w:r w:rsidRPr="00085332">
        <w:rPr>
          <w:szCs w:val="28"/>
        </w:rPr>
        <w:t>Минобрнауки</w:t>
      </w:r>
      <w:proofErr w:type="spellEnd"/>
      <w:r w:rsidRPr="00085332">
        <w:rPr>
          <w:szCs w:val="28"/>
        </w:rPr>
        <w:t xml:space="preserve"> России от 31.12.2015 № 1577 рабочие программы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В связи с этим, проведение текущей (выполнение заданий в ходе урока), рубежной (по окончании каждого модуля), промежуточной (по окончании года обучения) и итоговой аттестации по данному курсу в форматах, предусмотренным методологией и критериями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обучающихся.</w:t>
      </w:r>
    </w:p>
    <w:p w:rsidR="00134900" w:rsidRPr="00085332" w:rsidRDefault="00134900" w:rsidP="00085332">
      <w:pPr>
        <w:pStyle w:val="a5"/>
        <w:spacing w:before="240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85332">
        <w:rPr>
          <w:rFonts w:ascii="Times New Roman" w:hAnsi="Times New Roman" w:cs="Times New Roman"/>
          <w:b/>
          <w:sz w:val="24"/>
          <w:szCs w:val="28"/>
          <w:lang w:val="ru-RU"/>
        </w:rPr>
        <w:t>СОДЕРЖАНИЕ УЧЕБНОГО КУРСА</w:t>
      </w:r>
    </w:p>
    <w:p w:rsidR="00134900" w:rsidRPr="00085332" w:rsidRDefault="00134900" w:rsidP="00134900">
      <w:pPr>
        <w:pStyle w:val="a5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085332">
        <w:rPr>
          <w:rFonts w:ascii="Times New Roman" w:hAnsi="Times New Roman" w:cs="Times New Roman"/>
          <w:b/>
          <w:sz w:val="24"/>
          <w:szCs w:val="28"/>
          <w:lang w:val="ru-RU"/>
        </w:rPr>
        <w:t>7 класс</w:t>
      </w:r>
    </w:p>
    <w:p w:rsidR="00134900" w:rsidRPr="00085332" w:rsidRDefault="00134900" w:rsidP="00317B26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085332">
        <w:rPr>
          <w:rFonts w:ascii="Times New Roman" w:hAnsi="Times New Roman" w:cs="Times New Roman"/>
          <w:i/>
          <w:w w:val="95"/>
          <w:sz w:val="24"/>
          <w:szCs w:val="28"/>
          <w:lang w:val="ru-RU"/>
        </w:rPr>
        <w:t>Читательская</w:t>
      </w:r>
      <w:r w:rsidRPr="00085332">
        <w:rPr>
          <w:rFonts w:ascii="Times New Roman" w:hAnsi="Times New Roman" w:cs="Times New Roman"/>
          <w:i/>
          <w:spacing w:val="16"/>
          <w:w w:val="95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i/>
          <w:w w:val="95"/>
          <w:sz w:val="24"/>
          <w:szCs w:val="28"/>
          <w:lang w:val="ru-RU"/>
        </w:rPr>
        <w:t>грамотность:</w:t>
      </w:r>
      <w:r w:rsidRPr="00085332">
        <w:rPr>
          <w:rFonts w:ascii="Times New Roman" w:hAnsi="Times New Roman" w:cs="Times New Roman"/>
          <w:i/>
          <w:spacing w:val="17"/>
          <w:w w:val="95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w w:val="95"/>
          <w:sz w:val="24"/>
          <w:szCs w:val="28"/>
          <w:lang w:val="ru-RU"/>
        </w:rPr>
        <w:t>Определение</w:t>
      </w:r>
      <w:r w:rsidRPr="00085332">
        <w:rPr>
          <w:rFonts w:ascii="Times New Roman" w:hAnsi="Times New Roman" w:cs="Times New Roman"/>
          <w:spacing w:val="16"/>
          <w:w w:val="95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w w:val="95"/>
          <w:sz w:val="24"/>
          <w:szCs w:val="28"/>
          <w:lang w:val="ru-RU"/>
        </w:rPr>
        <w:t>основной</w:t>
      </w:r>
      <w:r w:rsidRPr="00085332">
        <w:rPr>
          <w:rFonts w:ascii="Times New Roman" w:hAnsi="Times New Roman" w:cs="Times New Roman"/>
          <w:spacing w:val="17"/>
          <w:w w:val="95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w w:val="95"/>
          <w:sz w:val="24"/>
          <w:szCs w:val="28"/>
          <w:lang w:val="ru-RU"/>
        </w:rPr>
        <w:t>темы</w:t>
      </w:r>
      <w:r w:rsidRPr="00085332">
        <w:rPr>
          <w:rFonts w:ascii="Times New Roman" w:hAnsi="Times New Roman" w:cs="Times New Roman"/>
          <w:spacing w:val="16"/>
          <w:w w:val="95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w w:val="95"/>
          <w:sz w:val="24"/>
          <w:szCs w:val="28"/>
          <w:lang w:val="ru-RU"/>
        </w:rPr>
        <w:t>и</w:t>
      </w:r>
      <w:r w:rsidRPr="00085332">
        <w:rPr>
          <w:rFonts w:ascii="Times New Roman" w:hAnsi="Times New Roman" w:cs="Times New Roman"/>
          <w:spacing w:val="17"/>
          <w:w w:val="95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w w:val="95"/>
          <w:sz w:val="24"/>
          <w:szCs w:val="28"/>
          <w:lang w:val="ru-RU"/>
        </w:rPr>
        <w:t>идеи</w:t>
      </w:r>
      <w:r w:rsidRPr="00085332">
        <w:rPr>
          <w:rFonts w:ascii="Times New Roman" w:hAnsi="Times New Roman" w:cs="Times New Roman"/>
          <w:spacing w:val="-40"/>
          <w:w w:val="95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в лирическом произведении. Поэтический текст как источник ин</w:t>
      </w:r>
      <w:r w:rsidRPr="00085332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формации.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Сопоставление содержания текстов публицистического</w:t>
      </w:r>
      <w:r w:rsidRPr="00085332">
        <w:rPr>
          <w:rFonts w:ascii="Times New Roman" w:hAnsi="Times New Roman" w:cs="Times New Roman"/>
          <w:spacing w:val="-42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стиля.</w:t>
      </w:r>
      <w:r w:rsidRPr="00085332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Общественная</w:t>
      </w:r>
      <w:r w:rsidRPr="00085332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ситуация</w:t>
      </w:r>
      <w:r w:rsidRPr="00085332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085332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текстах.</w:t>
      </w:r>
      <w:r w:rsidRPr="00085332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Работа</w:t>
      </w:r>
      <w:r w:rsidRPr="00085332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085332">
        <w:rPr>
          <w:rFonts w:ascii="Times New Roman" w:hAnsi="Times New Roman" w:cs="Times New Roman"/>
          <w:spacing w:val="-7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текстом:</w:t>
      </w:r>
      <w:r w:rsidRPr="00085332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как</w:t>
      </w:r>
      <w:r w:rsidRPr="00085332">
        <w:rPr>
          <w:rFonts w:ascii="Times New Roman" w:hAnsi="Times New Roman" w:cs="Times New Roman"/>
          <w:spacing w:val="-8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пре</w:t>
      </w:r>
      <w:r w:rsidRPr="00085332">
        <w:rPr>
          <w:rFonts w:ascii="Times New Roman" w:hAnsi="Times New Roman" w:cs="Times New Roman"/>
          <w:spacing w:val="-41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образовывать текстовую информацию с учётом цели дальнейшего</w:t>
      </w:r>
      <w:r w:rsidRPr="00085332">
        <w:rPr>
          <w:rFonts w:ascii="Times New Roman" w:hAnsi="Times New Roman" w:cs="Times New Roman"/>
          <w:spacing w:val="-42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использования? Типы текстов: текст-объяснение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(объяснительное</w:t>
      </w:r>
      <w:r w:rsidRPr="00085332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сочинение, резюме, толкование, определение). Поиск комментариев, подтверждающих основную мысль текста, предложенного для</w:t>
      </w:r>
      <w:r w:rsidRPr="00085332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  <w:lang w:val="ru-RU"/>
        </w:rPr>
        <w:t>анализа.</w:t>
      </w:r>
    </w:p>
    <w:p w:rsidR="00134900" w:rsidRPr="00085332" w:rsidRDefault="00134900" w:rsidP="00134900">
      <w:pPr>
        <w:pStyle w:val="a6"/>
        <w:spacing w:before="7" w:line="242" w:lineRule="auto"/>
        <w:rPr>
          <w:rFonts w:ascii="Times New Roman" w:hAnsi="Times New Roman" w:cs="Times New Roman"/>
          <w:sz w:val="24"/>
          <w:szCs w:val="28"/>
        </w:rPr>
      </w:pPr>
      <w:r w:rsidRPr="00085332">
        <w:rPr>
          <w:rFonts w:ascii="Times New Roman" w:hAnsi="Times New Roman" w:cs="Times New Roman"/>
          <w:i/>
          <w:sz w:val="24"/>
          <w:szCs w:val="28"/>
        </w:rPr>
        <w:t>Математическая</w:t>
      </w:r>
      <w:r w:rsidRPr="00085332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i/>
          <w:sz w:val="24"/>
          <w:szCs w:val="28"/>
        </w:rPr>
        <w:t>грамотность:</w:t>
      </w:r>
      <w:r w:rsidRPr="00085332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Задачи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 xml:space="preserve">практико-ориентированного содержания: на движение, на совместную работу. Геометрические задачи на построения и на изучение </w:t>
      </w:r>
      <w:r w:rsidRPr="00085332">
        <w:rPr>
          <w:rFonts w:ascii="Times New Roman" w:hAnsi="Times New Roman" w:cs="Times New Roman"/>
          <w:sz w:val="24"/>
          <w:szCs w:val="28"/>
        </w:rPr>
        <w:lastRenderedPageBreak/>
        <w:t>свойств фигур, возникающих в ситуациях повседневной жизни, задач практического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содержания.</w:t>
      </w:r>
      <w:r w:rsidRPr="0008533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Решение</w:t>
      </w:r>
      <w:r w:rsidRPr="0008533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задач</w:t>
      </w:r>
      <w:r w:rsidRPr="0008533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реальной</w:t>
      </w:r>
      <w:r w:rsidRPr="0008533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жизни.</w:t>
      </w:r>
      <w:r w:rsidRPr="0008533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Статистические</w:t>
      </w:r>
      <w:r w:rsidRPr="00085332">
        <w:rPr>
          <w:rFonts w:ascii="Times New Roman" w:hAnsi="Times New Roman" w:cs="Times New Roman"/>
          <w:spacing w:val="-5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явления, представленные в различной форме: текст, таблица, столбчатые и линейные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диаграммы, гистограммы.</w:t>
      </w:r>
    </w:p>
    <w:p w:rsidR="00134900" w:rsidRPr="00085332" w:rsidRDefault="00134900" w:rsidP="00134900">
      <w:pPr>
        <w:pStyle w:val="a6"/>
        <w:spacing w:before="6" w:line="242" w:lineRule="auto"/>
        <w:rPr>
          <w:rFonts w:ascii="Times New Roman" w:hAnsi="Times New Roman" w:cs="Times New Roman"/>
          <w:sz w:val="24"/>
          <w:szCs w:val="28"/>
        </w:rPr>
      </w:pPr>
      <w:r w:rsidRPr="00085332">
        <w:rPr>
          <w:rFonts w:ascii="Times New Roman" w:hAnsi="Times New Roman" w:cs="Times New Roman"/>
          <w:i/>
          <w:w w:val="95"/>
          <w:sz w:val="24"/>
          <w:szCs w:val="28"/>
        </w:rPr>
        <w:t xml:space="preserve">Естественнонаучная грамотность: </w:t>
      </w:r>
      <w:r w:rsidRPr="00085332">
        <w:rPr>
          <w:rFonts w:ascii="Times New Roman" w:hAnsi="Times New Roman" w:cs="Times New Roman"/>
          <w:w w:val="95"/>
          <w:sz w:val="24"/>
          <w:szCs w:val="28"/>
        </w:rPr>
        <w:t>Почему все тела нам кажутся</w:t>
      </w:r>
      <w:r w:rsidRPr="00085332">
        <w:rPr>
          <w:rFonts w:ascii="Times New Roman" w:hAnsi="Times New Roman" w:cs="Times New Roman"/>
          <w:spacing w:val="1"/>
          <w:w w:val="95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 xml:space="preserve">сплошными: молекулярное строение твёрдых тел, жидкостей и газов. Атмосферные явления. Ветер. Направление ветра. Ураган, торнадо. Землетрясение, цунами, объяснение их происхождения. Исследование океана. Использование подводных </w:t>
      </w:r>
      <w:proofErr w:type="spellStart"/>
      <w:r w:rsidRPr="00085332">
        <w:rPr>
          <w:rFonts w:ascii="Times New Roman" w:hAnsi="Times New Roman" w:cs="Times New Roman"/>
          <w:sz w:val="24"/>
          <w:szCs w:val="28"/>
        </w:rPr>
        <w:t>дронов</w:t>
      </w:r>
      <w:proofErr w:type="spellEnd"/>
      <w:r w:rsidRPr="00085332">
        <w:rPr>
          <w:rFonts w:ascii="Times New Roman" w:hAnsi="Times New Roman" w:cs="Times New Roman"/>
          <w:sz w:val="24"/>
          <w:szCs w:val="28"/>
        </w:rPr>
        <w:t>. Эволюция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органического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мира.</w:t>
      </w:r>
    </w:p>
    <w:p w:rsidR="00134900" w:rsidRPr="00085332" w:rsidRDefault="00134900" w:rsidP="00134900">
      <w:pPr>
        <w:pStyle w:val="a6"/>
        <w:spacing w:before="5" w:line="242" w:lineRule="auto"/>
        <w:rPr>
          <w:rFonts w:ascii="Times New Roman" w:hAnsi="Times New Roman" w:cs="Times New Roman"/>
          <w:sz w:val="24"/>
          <w:szCs w:val="28"/>
        </w:rPr>
      </w:pPr>
      <w:r w:rsidRPr="00085332">
        <w:rPr>
          <w:rFonts w:ascii="Times New Roman" w:hAnsi="Times New Roman" w:cs="Times New Roman"/>
          <w:i/>
          <w:sz w:val="24"/>
          <w:szCs w:val="28"/>
        </w:rPr>
        <w:t>Финансовая</w:t>
      </w:r>
      <w:r w:rsidRPr="00085332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i/>
          <w:sz w:val="24"/>
          <w:szCs w:val="28"/>
        </w:rPr>
        <w:t>грамотность:</w:t>
      </w:r>
      <w:r w:rsidRPr="00085332">
        <w:rPr>
          <w:rFonts w:ascii="Times New Roman" w:hAnsi="Times New Roman" w:cs="Times New Roman"/>
          <w:i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Что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такое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налоги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и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почему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мы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их</w:t>
      </w:r>
      <w:r w:rsidRPr="00085332">
        <w:rPr>
          <w:rFonts w:ascii="Times New Roman" w:hAnsi="Times New Roman" w:cs="Times New Roman"/>
          <w:spacing w:val="-42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должны платить? Виды налогов. Подоходный налог. Какие налоги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уплачиваются в вашей семье? Пеня и налоговые льготы. Что такое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государственный бюджет? На что расходуются налоговые сборы?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Виды социальных пособий. Если человек потерял работу. История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возникновения банков. Как накопить, чтобы купить? Всё про кредит.</w:t>
      </w:r>
    </w:p>
    <w:p w:rsidR="00134900" w:rsidRPr="00085332" w:rsidRDefault="00134900" w:rsidP="00134900">
      <w:pPr>
        <w:pStyle w:val="a6"/>
        <w:spacing w:before="3" w:line="242" w:lineRule="auto"/>
        <w:rPr>
          <w:rFonts w:ascii="Times New Roman" w:hAnsi="Times New Roman" w:cs="Times New Roman"/>
          <w:sz w:val="24"/>
          <w:szCs w:val="28"/>
        </w:rPr>
      </w:pPr>
      <w:r w:rsidRPr="00085332">
        <w:rPr>
          <w:rFonts w:ascii="Times New Roman" w:hAnsi="Times New Roman" w:cs="Times New Roman"/>
          <w:i/>
          <w:sz w:val="24"/>
          <w:szCs w:val="28"/>
        </w:rPr>
        <w:t xml:space="preserve">Глобальные компетенции: </w:t>
      </w:r>
      <w:r w:rsidRPr="00085332">
        <w:rPr>
          <w:rFonts w:ascii="Times New Roman" w:hAnsi="Times New Roman" w:cs="Times New Roman"/>
          <w:sz w:val="24"/>
          <w:szCs w:val="28"/>
        </w:rPr>
        <w:t>Основные причины возникновения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глобальных проблем. Человек и природа: мировой океан, изменение климата, дефицит воды, энергетическая и сырьевая проблема.</w:t>
      </w:r>
      <w:r w:rsidRPr="00085332">
        <w:rPr>
          <w:rFonts w:ascii="Times New Roman" w:hAnsi="Times New Roman" w:cs="Times New Roman"/>
          <w:spacing w:val="-42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Права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человека. Образование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как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ценность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и</w:t>
      </w:r>
      <w:r w:rsidRPr="00085332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085332">
        <w:rPr>
          <w:rFonts w:ascii="Times New Roman" w:hAnsi="Times New Roman" w:cs="Times New Roman"/>
          <w:sz w:val="24"/>
          <w:szCs w:val="28"/>
        </w:rPr>
        <w:t>право.</w:t>
      </w:r>
    </w:p>
    <w:p w:rsidR="00655B5F" w:rsidRDefault="00655B5F" w:rsidP="00655B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5B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B5F" w:rsidRPr="00085332" w:rsidRDefault="00655B5F" w:rsidP="00655B5F">
      <w:pPr>
        <w:spacing w:after="0"/>
        <w:ind w:left="120"/>
        <w:jc w:val="center"/>
        <w:rPr>
          <w:sz w:val="20"/>
        </w:rPr>
      </w:pPr>
      <w:r w:rsidRPr="00085332">
        <w:rPr>
          <w:rFonts w:ascii="Times New Roman" w:hAnsi="Times New Roman"/>
          <w:b/>
          <w:color w:val="000000"/>
          <w:sz w:val="24"/>
        </w:rPr>
        <w:lastRenderedPageBreak/>
        <w:t>ТЕМАТИЧЕСКОЕ ПЛАНИРОВАНИЕ</w:t>
      </w:r>
    </w:p>
    <w:p w:rsidR="00655B5F" w:rsidRPr="00085332" w:rsidRDefault="00655B5F" w:rsidP="00655B5F">
      <w:pPr>
        <w:spacing w:after="0"/>
        <w:ind w:left="120"/>
        <w:jc w:val="center"/>
        <w:rPr>
          <w:sz w:val="20"/>
        </w:rPr>
      </w:pPr>
      <w:r w:rsidRPr="00085332">
        <w:rPr>
          <w:rFonts w:ascii="Times New Roman" w:hAnsi="Times New Roman"/>
          <w:b/>
          <w:color w:val="000000"/>
          <w:sz w:val="24"/>
          <w:lang w:val="ru-RU"/>
        </w:rPr>
        <w:t>7</w:t>
      </w:r>
      <w:r w:rsidRPr="00085332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13838" w:type="dxa"/>
        <w:tblCellSpacing w:w="20" w:type="nil"/>
        <w:tblInd w:w="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6277"/>
        <w:gridCol w:w="2035"/>
        <w:gridCol w:w="2375"/>
        <w:gridCol w:w="2464"/>
      </w:tblGrid>
      <w:tr w:rsidR="00085332" w:rsidTr="00085332">
        <w:trPr>
          <w:trHeight w:val="166"/>
          <w:tblCellSpacing w:w="20" w:type="nil"/>
        </w:trPr>
        <w:tc>
          <w:tcPr>
            <w:tcW w:w="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332" w:rsidRDefault="00085332" w:rsidP="00381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085332" w:rsidRDefault="00085332" w:rsidP="00381A07">
            <w:pPr>
              <w:spacing w:after="0"/>
              <w:ind w:left="135"/>
              <w:jc w:val="center"/>
            </w:pPr>
          </w:p>
        </w:tc>
        <w:tc>
          <w:tcPr>
            <w:tcW w:w="6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5332" w:rsidRDefault="0008533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85332" w:rsidRDefault="00085332" w:rsidP="00381A0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5332" w:rsidRDefault="00085332" w:rsidP="00381A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85332" w:rsidTr="00085332">
        <w:trPr>
          <w:trHeight w:val="166"/>
          <w:tblCellSpacing w:w="20" w:type="nil"/>
        </w:trPr>
        <w:tc>
          <w:tcPr>
            <w:tcW w:w="4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332" w:rsidRDefault="00085332" w:rsidP="00381A07"/>
        </w:tc>
        <w:tc>
          <w:tcPr>
            <w:tcW w:w="64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5332" w:rsidRDefault="00085332" w:rsidP="00381A07"/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85332" w:rsidRDefault="00085332" w:rsidP="00381A07">
            <w:pPr>
              <w:spacing w:after="0"/>
              <w:ind w:left="135"/>
              <w:jc w:val="center"/>
            </w:pP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85332" w:rsidRDefault="00085332" w:rsidP="00381A07">
            <w:pPr>
              <w:spacing w:after="0"/>
              <w:ind w:left="135"/>
              <w:jc w:val="center"/>
            </w:pP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085332" w:rsidRDefault="00085332" w:rsidP="00381A07">
            <w:pPr>
              <w:spacing w:after="0"/>
              <w:ind w:left="135"/>
              <w:jc w:val="center"/>
            </w:pPr>
          </w:p>
        </w:tc>
      </w:tr>
      <w:tr w:rsidR="00085332" w:rsidRPr="005F3346" w:rsidTr="00085332">
        <w:trPr>
          <w:trHeight w:val="166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  <w:vAlign w:val="center"/>
          </w:tcPr>
          <w:p w:rsidR="00085332" w:rsidRPr="00317B26" w:rsidRDefault="00085332" w:rsidP="00384B8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математической грамотности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85332" w:rsidRPr="00034952" w:rsidRDefault="00085332" w:rsidP="00381A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85332" w:rsidRPr="00034952" w:rsidRDefault="00085332" w:rsidP="00381A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085332" w:rsidRPr="00034952" w:rsidRDefault="00085332" w:rsidP="00381A0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085332" w:rsidRPr="005F3346" w:rsidTr="00085332">
        <w:trPr>
          <w:trHeight w:val="166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085332" w:rsidRPr="00034952" w:rsidRDefault="00085332" w:rsidP="00384B88">
            <w:pPr>
              <w:spacing w:after="0"/>
              <w:jc w:val="center"/>
              <w:rPr>
                <w:lang w:val="ru-RU"/>
              </w:rPr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</w:tcPr>
          <w:p w:rsidR="00085332" w:rsidRPr="00384B88" w:rsidRDefault="00085332" w:rsidP="00317B2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финансовой грамотности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085332" w:rsidRPr="00451033" w:rsidRDefault="00085332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85332" w:rsidRPr="005F3346" w:rsidTr="00085332">
        <w:trPr>
          <w:trHeight w:val="166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085332" w:rsidRPr="00034952" w:rsidRDefault="00085332" w:rsidP="00384B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</w:tcPr>
          <w:p w:rsidR="00085332" w:rsidRPr="00384B88" w:rsidRDefault="00085332" w:rsidP="00317B2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читательской грамотности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085332" w:rsidRPr="00451033" w:rsidRDefault="00085332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85332" w:rsidRPr="005F3346" w:rsidTr="00085332">
        <w:trPr>
          <w:trHeight w:val="166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</w:tcPr>
          <w:p w:rsidR="00085332" w:rsidRPr="00384B88" w:rsidRDefault="00085332" w:rsidP="00317B26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естественнонаучной грамотности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085332" w:rsidRPr="00451033" w:rsidRDefault="00085332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085332" w:rsidRPr="005F3346" w:rsidTr="00085332">
        <w:trPr>
          <w:trHeight w:val="166"/>
          <w:tblCellSpacing w:w="20" w:type="nil"/>
        </w:trPr>
        <w:tc>
          <w:tcPr>
            <w:tcW w:w="426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446" w:type="dxa"/>
            <w:tcMar>
              <w:top w:w="50" w:type="dxa"/>
              <w:left w:w="100" w:type="dxa"/>
            </w:tcMar>
          </w:tcPr>
          <w:p w:rsidR="00085332" w:rsidRPr="00317B26" w:rsidRDefault="00085332" w:rsidP="00384B88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Глобальные компетенции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384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085332" w:rsidTr="00085332">
        <w:trPr>
          <w:trHeight w:val="166"/>
          <w:tblCellSpacing w:w="20" w:type="nil"/>
        </w:trPr>
        <w:tc>
          <w:tcPr>
            <w:tcW w:w="6872" w:type="dxa"/>
            <w:gridSpan w:val="2"/>
            <w:tcMar>
              <w:top w:w="50" w:type="dxa"/>
              <w:left w:w="100" w:type="dxa"/>
            </w:tcMar>
            <w:vAlign w:val="center"/>
          </w:tcPr>
          <w:p w:rsidR="00085332" w:rsidRPr="00210845" w:rsidRDefault="00085332" w:rsidP="00384B88">
            <w:pPr>
              <w:spacing w:after="0"/>
              <w:ind w:left="135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81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4F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98" w:type="dxa"/>
            <w:tcMar>
              <w:top w:w="50" w:type="dxa"/>
              <w:left w:w="100" w:type="dxa"/>
            </w:tcMar>
            <w:vAlign w:val="center"/>
          </w:tcPr>
          <w:p w:rsidR="00085332" w:rsidRPr="00451033" w:rsidRDefault="00085332" w:rsidP="00767F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487" w:type="dxa"/>
            <w:tcMar>
              <w:top w:w="50" w:type="dxa"/>
              <w:left w:w="100" w:type="dxa"/>
            </w:tcMar>
            <w:vAlign w:val="center"/>
          </w:tcPr>
          <w:p w:rsidR="00085332" w:rsidRDefault="00085332" w:rsidP="004F4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</w:tr>
    </w:tbl>
    <w:p w:rsidR="00655B5F" w:rsidRDefault="00655B5F" w:rsidP="00655B5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655B5F" w:rsidSect="00655B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214B2" w:rsidRPr="00085332" w:rsidRDefault="007214B2" w:rsidP="007214B2">
      <w:pPr>
        <w:spacing w:after="0"/>
        <w:ind w:left="120"/>
        <w:jc w:val="center"/>
        <w:rPr>
          <w:sz w:val="20"/>
        </w:rPr>
      </w:pPr>
      <w:r w:rsidRPr="00085332">
        <w:rPr>
          <w:rFonts w:ascii="Times New Roman" w:hAnsi="Times New Roman"/>
          <w:b/>
          <w:color w:val="000000"/>
          <w:sz w:val="24"/>
        </w:rPr>
        <w:lastRenderedPageBreak/>
        <w:t>ПОУРОЧНОЕ ПЛАНИРОВАНИЕ</w:t>
      </w:r>
    </w:p>
    <w:p w:rsidR="007214B2" w:rsidRPr="00085332" w:rsidRDefault="007214B2" w:rsidP="007214B2">
      <w:pPr>
        <w:spacing w:after="0"/>
        <w:ind w:left="120"/>
        <w:jc w:val="center"/>
        <w:rPr>
          <w:sz w:val="20"/>
        </w:rPr>
      </w:pPr>
      <w:r w:rsidRPr="00085332">
        <w:rPr>
          <w:rFonts w:ascii="Times New Roman" w:hAnsi="Times New Roman"/>
          <w:b/>
          <w:color w:val="000000"/>
          <w:sz w:val="24"/>
          <w:lang w:val="ru-RU"/>
        </w:rPr>
        <w:t>7</w:t>
      </w:r>
      <w:r w:rsidRPr="00085332">
        <w:rPr>
          <w:rFonts w:ascii="Times New Roman" w:hAnsi="Times New Roman"/>
          <w:b/>
          <w:color w:val="000000"/>
          <w:sz w:val="24"/>
        </w:rPr>
        <w:t xml:space="preserve">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6662"/>
        <w:gridCol w:w="2268"/>
        <w:gridCol w:w="2268"/>
        <w:gridCol w:w="2127"/>
      </w:tblGrid>
      <w:tr w:rsidR="008949DE" w:rsidTr="00085332">
        <w:trPr>
          <w:trHeight w:val="144"/>
          <w:tblCellSpacing w:w="20" w:type="nil"/>
          <w:jc w:val="center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9DE" w:rsidRDefault="008949DE" w:rsidP="00381A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949DE" w:rsidRDefault="008949DE" w:rsidP="00381A07">
            <w:pPr>
              <w:spacing w:after="0"/>
              <w:ind w:left="135"/>
              <w:jc w:val="center"/>
            </w:pPr>
          </w:p>
        </w:tc>
        <w:tc>
          <w:tcPr>
            <w:tcW w:w="6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9DE" w:rsidRDefault="008949DE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949DE" w:rsidRDefault="008949DE" w:rsidP="00381A07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81A0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49DE" w:rsidRDefault="008949DE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949DE" w:rsidRDefault="008949DE" w:rsidP="00381A07">
            <w:pPr>
              <w:spacing w:after="0"/>
              <w:ind w:left="135"/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 w:rsidR="008949DE" w:rsidRPr="00945104" w:rsidRDefault="008949DE" w:rsidP="00381A07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фактическая</w:t>
            </w:r>
          </w:p>
        </w:tc>
      </w:tr>
      <w:tr w:rsidR="008949DE" w:rsidTr="00085332">
        <w:trPr>
          <w:trHeight w:val="144"/>
          <w:tblCellSpacing w:w="20" w:type="nil"/>
          <w:jc w:val="center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9DE" w:rsidRDefault="008949DE" w:rsidP="00381A07"/>
        </w:tc>
        <w:tc>
          <w:tcPr>
            <w:tcW w:w="66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9DE" w:rsidRDefault="008949DE" w:rsidP="00381A07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81A0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949DE" w:rsidRDefault="008949DE" w:rsidP="00381A07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49DE" w:rsidRDefault="008949DE" w:rsidP="00381A07"/>
        </w:tc>
        <w:tc>
          <w:tcPr>
            <w:tcW w:w="2127" w:type="dxa"/>
            <w:vMerge/>
          </w:tcPr>
          <w:p w:rsidR="008949DE" w:rsidRDefault="008949DE" w:rsidP="00381A07"/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81A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949DE" w:rsidRPr="00317B26" w:rsidRDefault="008949DE" w:rsidP="0008533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7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Арифметические и алгебраические выражения свойства операций  и принятых соглашений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81A07">
            <w:pPr>
              <w:spacing w:after="0"/>
              <w:ind w:left="135"/>
              <w:jc w:val="center"/>
            </w:pPr>
            <w:r w:rsidRPr="00080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E17B0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49DE" w:rsidRPr="00210845" w:rsidRDefault="008949DE" w:rsidP="00381A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1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bottom"/>
          </w:tcPr>
          <w:p w:rsidR="008949DE" w:rsidRPr="00317B26" w:rsidRDefault="008949DE" w:rsidP="000853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317B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Моделирование изменений окружающего мира с помощью линейной функции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17B26">
            <w:pPr>
              <w:spacing w:after="0"/>
              <w:ind w:left="135"/>
              <w:jc w:val="center"/>
            </w:pPr>
            <w:r w:rsidRPr="00080D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49DE" w:rsidRPr="00210845" w:rsidRDefault="008949DE" w:rsidP="00317B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1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Задачи практико-ориентированного содержания</w:t>
            </w:r>
            <w:r w:rsidRPr="00B442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движение, на совместную работу.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17B26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49DE" w:rsidRPr="00210845" w:rsidRDefault="008949DE" w:rsidP="00317B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B4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bottom"/>
          </w:tcPr>
          <w:p w:rsidR="008949DE" w:rsidRPr="00B44205" w:rsidRDefault="008949DE" w:rsidP="000853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B44205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49DE" w:rsidRPr="00210845" w:rsidRDefault="008949DE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E17B09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17B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вероятность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реальной жизни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317B26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317B26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E17B09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317B26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Элементы теории множеств как объединяющее основание многих направлений математики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317B26">
            <w:pPr>
              <w:spacing w:after="0"/>
              <w:ind w:left="135"/>
              <w:jc w:val="center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317B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317B26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E17B09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bottom"/>
          </w:tcPr>
          <w:p w:rsidR="008949DE" w:rsidRPr="00B44205" w:rsidRDefault="008949DE" w:rsidP="00085332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Статистические явления, представленные в различной форме: текст, таблица, столбчатые линейные диаграммы, гистограммы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Решение геометрических задач исследовательского характера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E17B09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рубежной аттестации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Что такое налоги и почему мы их должны платить? Виды налогов.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Подоходный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налог.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Какие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налоги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уплачиваются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вашей</w:t>
            </w:r>
            <w:r w:rsidRPr="00B44205">
              <w:rPr>
                <w:rFonts w:ascii="Times New Roman" w:hAnsi="Times New Roman" w:cs="Times New Roman"/>
                <w:spacing w:val="-33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семье?</w:t>
            </w:r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Пеня</w:t>
            </w:r>
            <w:proofErr w:type="spellEnd"/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налоговые</w:t>
            </w:r>
            <w:proofErr w:type="spellEnd"/>
            <w:r w:rsidRPr="00B44205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 </w:t>
            </w:r>
            <w:proofErr w:type="spellStart"/>
            <w:r w:rsidRPr="00B44205">
              <w:rPr>
                <w:rFonts w:ascii="Times New Roman" w:hAnsi="Times New Roman" w:cs="Times New Roman"/>
                <w:sz w:val="24"/>
                <w:szCs w:val="28"/>
              </w:rPr>
              <w:t>льготы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E17B09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B44205">
            <w:pPr>
              <w:spacing w:after="0"/>
              <w:rPr>
                <w:lang w:val="ru-RU"/>
              </w:rPr>
            </w:pP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44205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Что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такое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государственный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бюджет?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что</w:t>
            </w:r>
            <w:r w:rsidRPr="00B44205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расходуются</w:t>
            </w:r>
            <w:r w:rsidRPr="00B44205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налоговые</w:t>
            </w:r>
            <w:r w:rsidRPr="00B44205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сборы?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4F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Виды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социальных</w:t>
            </w:r>
            <w:r w:rsidRPr="00B44205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пособий.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Если</w:t>
            </w:r>
            <w:r w:rsidRPr="00B44205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человек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потерял</w:t>
            </w:r>
            <w:r w:rsidRPr="00B44205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работу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История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возникновения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банков.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накопить,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чтобы</w:t>
            </w:r>
            <w:r w:rsidRPr="00B44205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B44205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купить?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B44205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4F445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Всё</w:t>
            </w:r>
            <w:r w:rsidRPr="004F4454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4F445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</w:t>
            </w:r>
            <w:r w:rsidRPr="004F4454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4F445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кредит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93C41" w:rsidRDefault="008949DE" w:rsidP="00B44205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E17B09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4F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B442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949DE" w:rsidRPr="008C3950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Определение</w:t>
            </w:r>
            <w:r w:rsidRPr="008C3950">
              <w:rPr>
                <w:rFonts w:ascii="Times New Roman" w:hAnsi="Times New Roman" w:cs="Times New Roman"/>
                <w:spacing w:val="18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основной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темы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идеи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в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лирическом</w:t>
            </w:r>
            <w:r w:rsidRPr="008C3950">
              <w:rPr>
                <w:rFonts w:ascii="Times New Roman" w:hAnsi="Times New Roman" w:cs="Times New Roman"/>
                <w:spacing w:val="19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произведении.</w:t>
            </w:r>
            <w:r w:rsidRPr="008C3950">
              <w:rPr>
                <w:rFonts w:ascii="Times New Roman" w:hAnsi="Times New Roman" w:cs="Times New Roman"/>
                <w:spacing w:val="-30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Поэтический текст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как источник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информации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B44205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4F44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293C41" w:rsidRDefault="008949DE" w:rsidP="00B44205">
            <w:pPr>
              <w:spacing w:after="0"/>
              <w:rPr>
                <w:lang w:val="ru-RU"/>
              </w:rPr>
            </w:pPr>
            <w:r w:rsidRPr="00293C4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8C3950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Сопоставление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содержания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текстов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публицистического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стиля.</w:t>
            </w:r>
            <w:r w:rsidRPr="008C3950">
              <w:rPr>
                <w:rFonts w:ascii="Times New Roman" w:hAnsi="Times New Roman" w:cs="Times New Roman"/>
                <w:spacing w:val="-31"/>
                <w:w w:val="95"/>
                <w:sz w:val="24"/>
                <w:szCs w:val="28"/>
                <w:lang w:val="ru-RU"/>
              </w:rPr>
              <w:t xml:space="preserve"> </w:t>
            </w:r>
            <w:r w:rsidRPr="004F445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Общественная</w:t>
            </w:r>
            <w:r w:rsidRPr="004F4454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4F445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ситуация</w:t>
            </w:r>
            <w:r w:rsidRPr="004F4454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4F445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</w:t>
            </w:r>
            <w:r w:rsidRPr="004F4454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4F445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текстах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B44205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B4420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B4420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51033" w:rsidRDefault="008949DE" w:rsidP="008C3950">
            <w:pPr>
              <w:spacing w:after="0"/>
              <w:rPr>
                <w:lang w:val="ru-RU"/>
              </w:rPr>
            </w:pPr>
            <w:r w:rsidRPr="0045103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8C3950" w:rsidRDefault="008949DE" w:rsidP="00085332">
            <w:pPr>
              <w:pStyle w:val="TableParagraph"/>
              <w:spacing w:before="17"/>
              <w:ind w:left="56" w:right="177"/>
              <w:rPr>
                <w:rFonts w:ascii="Times New Roman" w:hAnsi="Times New Roman" w:cs="Times New Roman"/>
                <w:sz w:val="24"/>
                <w:szCs w:val="28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Работа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с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текстом: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как</w:t>
            </w:r>
            <w:r w:rsidRPr="008C3950">
              <w:rPr>
                <w:rFonts w:ascii="Times New Roman" w:hAnsi="Times New Roman" w:cs="Times New Roman"/>
                <w:spacing w:val="22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преобразовывать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текстовую</w:t>
            </w:r>
            <w:r w:rsidRPr="008C3950">
              <w:rPr>
                <w:rFonts w:ascii="Times New Roman" w:hAnsi="Times New Roman" w:cs="Times New Roman"/>
                <w:spacing w:val="21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</w:rPr>
              <w:t>информацию</w:t>
            </w:r>
            <w:r w:rsidRPr="008C3950">
              <w:rPr>
                <w:rFonts w:ascii="Times New Roman" w:hAnsi="Times New Roman" w:cs="Times New Roman"/>
                <w:spacing w:val="-30"/>
                <w:w w:val="95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с учётом цели дальнейшего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</w:rPr>
              <w:t>использования?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8C3950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8C3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49DE" w:rsidRPr="00210845" w:rsidRDefault="008949DE" w:rsidP="008C395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8C3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949DE" w:rsidRPr="008C3950" w:rsidRDefault="008949DE" w:rsidP="0008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Типы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текстов: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текст-объяснение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(объяснительное</w:t>
            </w:r>
            <w:r w:rsidRPr="008C3950">
              <w:rPr>
                <w:rFonts w:ascii="Times New Roman" w:hAnsi="Times New Roman" w:cs="Times New Roman"/>
                <w:spacing w:val="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w w:val="95"/>
                <w:sz w:val="24"/>
                <w:szCs w:val="28"/>
                <w:lang w:val="ru-RU"/>
              </w:rPr>
              <w:t>сочинение,</w:t>
            </w:r>
            <w:r w:rsidRPr="008C3950">
              <w:rPr>
                <w:rFonts w:ascii="Times New Roman" w:hAnsi="Times New Roman" w:cs="Times New Roman"/>
                <w:spacing w:val="-31"/>
                <w:w w:val="95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резюме,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толкование,</w:t>
            </w:r>
            <w:r w:rsidRPr="008C3950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определение)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8C3950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8C3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949DE" w:rsidRDefault="008949DE" w:rsidP="008C3950">
            <w:pPr>
              <w:spacing w:after="0"/>
              <w:ind w:left="135"/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8C39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8C3950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Поиск</w:t>
            </w:r>
            <w:r w:rsidRPr="008C3950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комментариев,</w:t>
            </w:r>
            <w:r w:rsidRPr="008C395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подтверждающих</w:t>
            </w:r>
            <w:r w:rsidRPr="008C395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основную</w:t>
            </w:r>
            <w:r w:rsidRPr="008C3950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8C395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мысль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8C3950">
            <w:pPr>
              <w:spacing w:after="0"/>
              <w:ind w:left="135"/>
              <w:jc w:val="center"/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8C395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451033" w:rsidRDefault="008949DE" w:rsidP="008C3950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A647C3" w:rsidRDefault="008949DE" w:rsidP="00A647C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E17B09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F4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рубежной аттестации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034952" w:rsidRDefault="008949DE" w:rsidP="00A647C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451033" w:rsidRDefault="008949DE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51033" w:rsidRDefault="008949DE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A647C3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7C3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Почему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все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pacing w:val="-1"/>
                <w:sz w:val="24"/>
                <w:szCs w:val="28"/>
                <w:lang w:val="ru-RU"/>
              </w:rPr>
              <w:t>тела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нам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кажутся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сплошными: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молекулярное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строение твёрдых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тел,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жидкостей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</w:t>
            </w:r>
            <w:r w:rsidRPr="00A647C3">
              <w:rPr>
                <w:rFonts w:ascii="Times New Roman" w:hAnsi="Times New Roman" w:cs="Times New Roman"/>
                <w:spacing w:val="1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газов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51033" w:rsidRDefault="008949DE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510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A647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A647C3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Атмосферные</w:t>
            </w:r>
            <w:r w:rsidRPr="00A647C3">
              <w:rPr>
                <w:rFonts w:ascii="Times New Roman" w:hAnsi="Times New Roman" w:cs="Times New Roman"/>
                <w:spacing w:val="-8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явления.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Ветер.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Направление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ветра.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Ураган</w:t>
            </w:r>
            <w:proofErr w:type="spellEnd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A647C3">
              <w:rPr>
                <w:rFonts w:ascii="Times New Roman" w:hAnsi="Times New Roman" w:cs="Times New Roman"/>
                <w:spacing w:val="-32"/>
                <w:sz w:val="24"/>
                <w:szCs w:val="28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торнадо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A647C3">
            <w:pPr>
              <w:spacing w:after="0"/>
              <w:ind w:left="135"/>
              <w:jc w:val="center"/>
            </w:pPr>
            <w:r w:rsidRPr="00C266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393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4F4454" w:rsidRDefault="008949DE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A647C3">
            <w:pPr>
              <w:spacing w:after="0"/>
              <w:rPr>
                <w:lang w:val="ru-RU"/>
              </w:rPr>
            </w:pP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A647C3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Землетрясение,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цунами,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объяснение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их</w:t>
            </w:r>
            <w:r w:rsidRPr="00A647C3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происхождения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393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4F4454" w:rsidRDefault="008949DE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A647C3">
            <w:pPr>
              <w:spacing w:after="0"/>
              <w:rPr>
                <w:lang w:val="ru-RU"/>
              </w:rPr>
            </w:pP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949DE" w:rsidRPr="00A647C3" w:rsidRDefault="008949DE" w:rsidP="0008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Исследование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океана.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Использование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подводных</w:t>
            </w:r>
            <w:r w:rsidRPr="00A647C3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дронов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A647C3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3931D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E17B09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51033" w:rsidRDefault="008949DE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A647C3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lang w:val="ru-RU"/>
              </w:rPr>
            </w:pP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Эволюция</w:t>
            </w:r>
            <w:proofErr w:type="spellEnd"/>
            <w:r w:rsidRPr="00A647C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органического</w:t>
            </w:r>
            <w:proofErr w:type="spellEnd"/>
            <w:r w:rsidRPr="00A647C3">
              <w:rPr>
                <w:rFonts w:ascii="Times New Roman" w:hAnsi="Times New Roman" w:cs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A647C3">
              <w:rPr>
                <w:rFonts w:ascii="Times New Roman" w:hAnsi="Times New Roman" w:cs="Times New Roman"/>
                <w:sz w:val="24"/>
                <w:szCs w:val="28"/>
              </w:rPr>
              <w:t>мира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A647C3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E17B09" w:rsidRDefault="008949DE" w:rsidP="00A647C3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E17B09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рубежной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161220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</w:t>
            </w:r>
            <w:r w:rsidRPr="0016122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причины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возникновения</w:t>
            </w:r>
            <w:r w:rsidRPr="0016122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глобальных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5F3346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51033" w:rsidRDefault="008949DE" w:rsidP="00A647C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161220" w:rsidRDefault="008949DE" w:rsidP="0008533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Человек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природа: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мировой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океан,</w:t>
            </w:r>
            <w:r w:rsidRPr="0016122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климата,</w:t>
            </w:r>
            <w:r w:rsidRPr="0016122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</w:t>
            </w:r>
            <w:r w:rsidRPr="00161220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1612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E17B09" w:rsidRDefault="008949DE" w:rsidP="00A647C3">
            <w:pPr>
              <w:spacing w:after="0"/>
              <w:ind w:left="135"/>
              <w:jc w:val="center"/>
              <w:rPr>
                <w:lang w:val="ru-RU"/>
              </w:rPr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7B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2C33B9" w:rsidRDefault="008949DE" w:rsidP="00A647C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A647C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51033" w:rsidRDefault="008949DE" w:rsidP="0016122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161220" w:rsidRDefault="008949DE" w:rsidP="00085332">
            <w:pPr>
              <w:pStyle w:val="TableParagraph"/>
              <w:spacing w:before="17"/>
              <w:rPr>
                <w:rFonts w:ascii="Times New Roman" w:hAnsi="Times New Roman" w:cs="Times New Roman"/>
                <w:sz w:val="24"/>
                <w:szCs w:val="24"/>
              </w:rPr>
            </w:pP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Энергетическая</w:t>
            </w:r>
            <w:r w:rsidRPr="00161220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161220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сырьевая</w:t>
            </w:r>
            <w:r w:rsidRPr="00161220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</w:rPr>
              <w:t xml:space="preserve"> </w:t>
            </w:r>
            <w:r w:rsidRPr="00161220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Default="008949DE" w:rsidP="00161220">
            <w:pPr>
              <w:spacing w:after="0"/>
              <w:ind w:left="135"/>
              <w:jc w:val="center"/>
            </w:pPr>
            <w:r w:rsidRPr="002108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210845" w:rsidRDefault="008949DE" w:rsidP="0016122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949DE" w:rsidRPr="004F4454" w:rsidTr="00085332">
        <w:trPr>
          <w:trHeight w:val="144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161220">
            <w:pPr>
              <w:spacing w:after="0"/>
              <w:rPr>
                <w:lang w:val="ru-RU"/>
              </w:rPr>
            </w:pP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</w:tcPr>
          <w:p w:rsidR="008949DE" w:rsidRPr="00161220" w:rsidRDefault="008949DE" w:rsidP="000853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</w:t>
            </w:r>
            <w:r w:rsidRPr="004F445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F44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161220">
            <w:pPr>
              <w:spacing w:after="0"/>
              <w:ind w:left="135"/>
              <w:jc w:val="center"/>
              <w:rPr>
                <w:lang w:val="ru-RU"/>
              </w:rPr>
            </w:pPr>
            <w:r w:rsidRPr="0003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4F4454" w:rsidRDefault="008949DE" w:rsidP="00161220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trHeight w:val="18"/>
          <w:tblCellSpacing w:w="20" w:type="nil"/>
          <w:jc w:val="center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4F4454">
            <w:pPr>
              <w:spacing w:after="0"/>
              <w:rPr>
                <w:lang w:val="ru-RU"/>
              </w:rPr>
            </w:pP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6662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085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4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рубежной аттестации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161220">
            <w:pPr>
              <w:spacing w:after="0"/>
              <w:ind w:left="135"/>
              <w:jc w:val="center"/>
              <w:rPr>
                <w:lang w:val="ru-RU"/>
              </w:rPr>
            </w:pPr>
            <w:r w:rsidRPr="004F44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8949DE" w:rsidRPr="004F4454" w:rsidRDefault="008949DE" w:rsidP="00161220">
            <w:pPr>
              <w:spacing w:after="0"/>
              <w:ind w:left="135"/>
              <w:rPr>
                <w:lang w:val="ru-RU"/>
              </w:rPr>
            </w:pPr>
          </w:p>
        </w:tc>
      </w:tr>
      <w:tr w:rsidR="008949DE" w:rsidRPr="004F4454" w:rsidTr="00085332">
        <w:trPr>
          <w:gridAfter w:val="1"/>
          <w:wAfter w:w="2127" w:type="dxa"/>
          <w:trHeight w:val="144"/>
          <w:tblCellSpacing w:w="20" w:type="nil"/>
          <w:jc w:val="center"/>
        </w:trPr>
        <w:tc>
          <w:tcPr>
            <w:tcW w:w="7371" w:type="dxa"/>
            <w:gridSpan w:val="2"/>
            <w:tcMar>
              <w:top w:w="50" w:type="dxa"/>
              <w:left w:w="100" w:type="dxa"/>
            </w:tcMar>
            <w:vAlign w:val="center"/>
          </w:tcPr>
          <w:p w:rsidR="008949DE" w:rsidRPr="004F4454" w:rsidRDefault="008949DE" w:rsidP="001612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8949DE" w:rsidRDefault="008949DE" w:rsidP="001612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</w:tbl>
    <w:p w:rsidR="00B94D38" w:rsidRPr="00655B5F" w:rsidRDefault="00B94D38" w:rsidP="00655B5F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B08F4" w:rsidRPr="00B94D38" w:rsidRDefault="00AB08F4" w:rsidP="00AB08F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D5B46" w:rsidRPr="00AB08F4" w:rsidRDefault="00DD5B46" w:rsidP="00AB08F4">
      <w:pPr>
        <w:pStyle w:val="a5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D5B46" w:rsidRPr="00AB08F4" w:rsidSect="007214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2646"/>
    <w:multiLevelType w:val="hybridMultilevel"/>
    <w:tmpl w:val="0D524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B4706"/>
    <w:multiLevelType w:val="hybridMultilevel"/>
    <w:tmpl w:val="658C24BE"/>
    <w:lvl w:ilvl="0" w:tplc="84620BB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72C8"/>
    <w:multiLevelType w:val="hybridMultilevel"/>
    <w:tmpl w:val="A4ACD4AC"/>
    <w:lvl w:ilvl="0" w:tplc="CCDC9CB0">
      <w:numFmt w:val="bullet"/>
      <w:lvlText w:val=""/>
      <w:lvlJc w:val="left"/>
      <w:pPr>
        <w:ind w:left="720" w:hanging="360"/>
      </w:pPr>
      <w:rPr>
        <w:rFonts w:ascii="Symbol" w:eastAsiaTheme="minorHAnsi" w:hAnsi="Symbol" w:cs="FreeSe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310FC"/>
    <w:multiLevelType w:val="hybridMultilevel"/>
    <w:tmpl w:val="99942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A06"/>
    <w:multiLevelType w:val="hybridMultilevel"/>
    <w:tmpl w:val="4780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6ABF"/>
    <w:multiLevelType w:val="hybridMultilevel"/>
    <w:tmpl w:val="BA7E2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17F4"/>
    <w:multiLevelType w:val="hybridMultilevel"/>
    <w:tmpl w:val="02D4F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A5096"/>
    <w:multiLevelType w:val="hybridMultilevel"/>
    <w:tmpl w:val="BDB8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B1491"/>
    <w:multiLevelType w:val="hybridMultilevel"/>
    <w:tmpl w:val="C52EF23A"/>
    <w:lvl w:ilvl="0" w:tplc="FE3E4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93"/>
    <w:rsid w:val="00085332"/>
    <w:rsid w:val="000D5093"/>
    <w:rsid w:val="00134900"/>
    <w:rsid w:val="00161220"/>
    <w:rsid w:val="00317B26"/>
    <w:rsid w:val="00384B88"/>
    <w:rsid w:val="003931D2"/>
    <w:rsid w:val="004F4454"/>
    <w:rsid w:val="00566AD8"/>
    <w:rsid w:val="005F297A"/>
    <w:rsid w:val="00655B5F"/>
    <w:rsid w:val="00683264"/>
    <w:rsid w:val="006C3CE3"/>
    <w:rsid w:val="007214B2"/>
    <w:rsid w:val="00767FB9"/>
    <w:rsid w:val="008949DE"/>
    <w:rsid w:val="008A4C8E"/>
    <w:rsid w:val="008C3950"/>
    <w:rsid w:val="009056AC"/>
    <w:rsid w:val="00A647C3"/>
    <w:rsid w:val="00AB08F4"/>
    <w:rsid w:val="00B44205"/>
    <w:rsid w:val="00B94D38"/>
    <w:rsid w:val="00D0217C"/>
    <w:rsid w:val="00D8367A"/>
    <w:rsid w:val="00DD5647"/>
    <w:rsid w:val="00DD5B46"/>
    <w:rsid w:val="00E17B09"/>
    <w:rsid w:val="00E95154"/>
    <w:rsid w:val="00FA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52F1-4572-4898-8DF0-0A18FC48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8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08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ragraphStyle">
    <w:name w:val="Paragraph Style"/>
    <w:rsid w:val="00AB0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AB08F4"/>
    <w:pPr>
      <w:spacing w:after="0" w:line="240" w:lineRule="auto"/>
    </w:pPr>
    <w:rPr>
      <w:lang w:val="en-US"/>
    </w:rPr>
  </w:style>
  <w:style w:type="paragraph" w:customStyle="1" w:styleId="Default">
    <w:name w:val="Default"/>
    <w:rsid w:val="005F29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F297A"/>
    <w:pPr>
      <w:widowControl w:val="0"/>
      <w:suppressAutoHyphens/>
      <w:spacing w:before="2" w:after="0" w:line="240" w:lineRule="auto"/>
      <w:ind w:left="397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paragraph" w:customStyle="1" w:styleId="TableParagraph">
    <w:name w:val="Table Paragraph"/>
    <w:basedOn w:val="a"/>
    <w:uiPriority w:val="1"/>
    <w:qFormat/>
    <w:rsid w:val="005F297A"/>
    <w:pPr>
      <w:widowControl w:val="0"/>
      <w:suppressAutoHyphens/>
      <w:spacing w:after="0" w:line="240" w:lineRule="auto"/>
    </w:pPr>
    <w:rPr>
      <w:rFonts w:ascii="Cambria" w:eastAsia="Cambria" w:hAnsi="Cambria" w:cs="Cambria"/>
      <w:lang w:val="ru-RU"/>
    </w:rPr>
  </w:style>
  <w:style w:type="table" w:customStyle="1" w:styleId="TableNormal">
    <w:name w:val="Table Normal"/>
    <w:uiPriority w:val="2"/>
    <w:semiHidden/>
    <w:unhideWhenUsed/>
    <w:qFormat/>
    <w:rsid w:val="005F297A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134900"/>
    <w:pPr>
      <w:widowControl w:val="0"/>
      <w:suppressAutoHyphens/>
      <w:spacing w:before="2" w:after="0" w:line="240" w:lineRule="auto"/>
      <w:ind w:left="113" w:right="131" w:firstLine="283"/>
      <w:jc w:val="both"/>
    </w:pPr>
    <w:rPr>
      <w:rFonts w:ascii="Cambria" w:eastAsia="Cambria" w:hAnsi="Cambria" w:cs="Cambria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134900"/>
    <w:rPr>
      <w:rFonts w:ascii="Cambria" w:eastAsia="Cambria" w:hAnsi="Cambria" w:cs="Cambria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367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2096</Words>
  <Characters>11951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Kukleva</dc:creator>
  <cp:keywords/>
  <dc:description/>
  <cp:lastModifiedBy>Alina Kukleva</cp:lastModifiedBy>
  <cp:revision>24</cp:revision>
  <cp:lastPrinted>2024-09-12T09:27:00Z</cp:lastPrinted>
  <dcterms:created xsi:type="dcterms:W3CDTF">2024-08-31T17:21:00Z</dcterms:created>
  <dcterms:modified xsi:type="dcterms:W3CDTF">2024-09-25T07:12:00Z</dcterms:modified>
</cp:coreProperties>
</file>