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10" w:rsidRDefault="006B2C1E" w:rsidP="006B2C1E">
      <w:pPr>
        <w:spacing w:after="160" w:line="259" w:lineRule="auto"/>
        <w:ind w:left="-1418" w:firstLine="284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160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98034" cy="9761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К 5 кл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019" cy="97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B10"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1" w:name="_GoBack"/>
      <w:bookmarkEnd w:id="1"/>
    </w:p>
    <w:p w:rsidR="00667B10" w:rsidRPr="00210845" w:rsidRDefault="00667B10" w:rsidP="00667B10">
      <w:pPr>
        <w:spacing w:after="0" w:line="264" w:lineRule="auto"/>
        <w:jc w:val="center"/>
        <w:rPr>
          <w:lang w:val="ru-RU"/>
        </w:rPr>
      </w:pPr>
      <w:r w:rsidRPr="00210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56C4" w:rsidRDefault="004D56C4" w:rsidP="004D5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sz w:val="18"/>
          <w:szCs w:val="18"/>
        </w:rPr>
        <w:t>1</w:t>
      </w:r>
      <w:r>
        <w:rPr>
          <w:sz w:val="28"/>
          <w:szCs w:val="28"/>
        </w:rPr>
        <w:t>, - является PISA (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. </w:t>
      </w:r>
    </w:p>
    <w:p w:rsidR="004D56C4" w:rsidRP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поставленных перед ним Президентом за-дач, но и для развития российского общества в целом. </w:t>
      </w:r>
      <w:r w:rsidRPr="004D56C4">
        <w:rPr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4D56C4" w:rsidRPr="004D56C4" w:rsidRDefault="004D56C4" w:rsidP="004D5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4D56C4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</w:t>
      </w:r>
      <w:r w:rsidRPr="004D56C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проблемы развития функциональной грамотности у школьников на уровне общества.</w:t>
      </w:r>
    </w:p>
    <w:p w:rsidR="004D56C4" w:rsidRDefault="004D56C4" w:rsidP="004D56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Целеполагание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4D56C4" w:rsidRDefault="004D56C4" w:rsidP="004D56C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нацелена на развитие: </w:t>
      </w:r>
    </w:p>
    <w:p w:rsidR="004D56C4" w:rsidRDefault="004D56C4" w:rsidP="004D56C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4D56C4" w:rsidRDefault="004D56C4" w:rsidP="004D56C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4D56C4" w:rsidRPr="00CA023C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23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4D56C4" w:rsidRPr="00CA023C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CA023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способности человека принимать </w:t>
      </w:r>
      <w:r w:rsidRPr="00CA023C">
        <w:rPr>
          <w:rFonts w:ascii="Times New Roman" w:hAnsi="Times New Roman" w:cs="Times New Roman"/>
          <w:sz w:val="28"/>
          <w:szCs w:val="28"/>
          <w:lang w:val="ru-RU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bookmarkEnd w:id="0"/>
    <w:p w:rsidR="00667B10" w:rsidRDefault="00667B1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67B10" w:rsidRPr="00210845" w:rsidRDefault="00667B10" w:rsidP="00667B10">
      <w:pPr>
        <w:spacing w:after="0" w:line="264" w:lineRule="auto"/>
        <w:ind w:left="120"/>
        <w:jc w:val="center"/>
        <w:rPr>
          <w:lang w:val="ru-RU"/>
        </w:rPr>
      </w:pPr>
      <w:r w:rsidRPr="00210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</w:t>
      </w:r>
      <w:r>
        <w:rPr>
          <w:rFonts w:ascii="Times New Roman" w:hAnsi="Times New Roman"/>
          <w:b/>
          <w:color w:val="000000"/>
          <w:sz w:val="28"/>
          <w:lang w:val="ru-RU"/>
        </w:rPr>
        <w:t>ГРАММЫ УЧЕБНОГО КУРСА «</w:t>
      </w:r>
      <w:r w:rsidR="004E4358"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</w:t>
      </w:r>
      <w:r w:rsidRPr="00210845">
        <w:rPr>
          <w:rFonts w:ascii="Times New Roman" w:hAnsi="Times New Roman"/>
          <w:b/>
          <w:color w:val="000000"/>
          <w:sz w:val="28"/>
          <w:lang w:val="ru-RU"/>
        </w:rPr>
        <w:t>» НА УРОВНЕ ОСНОВНОГО ОБЩЕГО ОБРАЗОВАНИЯ</w:t>
      </w:r>
    </w:p>
    <w:p w:rsidR="00667B10" w:rsidRDefault="00667B10" w:rsidP="00667B1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08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4358" w:rsidRPr="005A3B3D" w:rsidRDefault="004E4358" w:rsidP="003C190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3B3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 и предметные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679"/>
        <w:gridCol w:w="1749"/>
        <w:gridCol w:w="2064"/>
        <w:gridCol w:w="1930"/>
        <w:gridCol w:w="1563"/>
      </w:tblGrid>
      <w:tr w:rsidR="004E4358" w:rsidTr="004E4358">
        <w:tc>
          <w:tcPr>
            <w:tcW w:w="1679" w:type="dxa"/>
          </w:tcPr>
          <w:p w:rsidR="004E4358" w:rsidRPr="00BF5244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</w:pPr>
          </w:p>
        </w:tc>
        <w:tc>
          <w:tcPr>
            <w:tcW w:w="7306" w:type="dxa"/>
            <w:gridSpan w:val="4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</w:tr>
      <w:tr w:rsidR="004E4358" w:rsidTr="004E4358">
        <w:tc>
          <w:tcPr>
            <w:tcW w:w="1679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итательская</w:t>
            </w:r>
            <w:proofErr w:type="spellEnd"/>
          </w:p>
        </w:tc>
        <w:tc>
          <w:tcPr>
            <w:tcW w:w="2064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атематическая</w:t>
            </w:r>
            <w:proofErr w:type="spellEnd"/>
          </w:p>
        </w:tc>
        <w:tc>
          <w:tcPr>
            <w:tcW w:w="1930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стественно-научная</w:t>
            </w:r>
            <w:proofErr w:type="spellEnd"/>
          </w:p>
        </w:tc>
        <w:tc>
          <w:tcPr>
            <w:tcW w:w="1563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инансовая</w:t>
            </w:r>
            <w:proofErr w:type="spellEnd"/>
          </w:p>
        </w:tc>
      </w:tr>
      <w:tr w:rsidR="004E4358" w:rsidRPr="006B2C1E" w:rsidTr="004E4358">
        <w:tc>
          <w:tcPr>
            <w:tcW w:w="1679" w:type="dxa"/>
          </w:tcPr>
          <w:p w:rsidR="004E4358" w:rsidRPr="005F74F4" w:rsidRDefault="004E4358" w:rsidP="003C1901">
            <w:pPr>
              <w:pStyle w:val="Default"/>
              <w:rPr>
                <w:sz w:val="23"/>
                <w:szCs w:val="23"/>
              </w:rPr>
            </w:pPr>
            <w:r w:rsidRPr="005F74F4">
              <w:rPr>
                <w:b/>
                <w:bCs/>
                <w:sz w:val="23"/>
                <w:szCs w:val="23"/>
              </w:rPr>
              <w:t>5 класс</w:t>
            </w:r>
          </w:p>
          <w:p w:rsidR="004E4358" w:rsidRP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</w:pPr>
            <w:r w:rsidRPr="004E435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Уровень узнавания и понимания</w:t>
            </w:r>
          </w:p>
        </w:tc>
        <w:tc>
          <w:tcPr>
            <w:tcW w:w="1749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 и извлекает информацию из различных текстов</w:t>
            </w:r>
          </w:p>
        </w:tc>
        <w:tc>
          <w:tcPr>
            <w:tcW w:w="2064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1930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 и извлекает информацию о </w:t>
            </w:r>
            <w:proofErr w:type="spellStart"/>
            <w:r>
              <w:rPr>
                <w:sz w:val="23"/>
                <w:szCs w:val="23"/>
              </w:rPr>
              <w:t>естественнонауч-ных</w:t>
            </w:r>
            <w:proofErr w:type="spellEnd"/>
            <w:r>
              <w:rPr>
                <w:sz w:val="23"/>
                <w:szCs w:val="23"/>
              </w:rPr>
              <w:t xml:space="preserve"> явлениях в различном контексте</w:t>
            </w:r>
          </w:p>
        </w:tc>
        <w:tc>
          <w:tcPr>
            <w:tcW w:w="1563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 и извлекает финансовую информацию в различном контексте</w:t>
            </w:r>
          </w:p>
        </w:tc>
      </w:tr>
    </w:tbl>
    <w:p w:rsidR="004E4358" w:rsidRDefault="004E4358" w:rsidP="003C19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 w:rsidRPr="004E435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Личностные</w:t>
      </w:r>
      <w:proofErr w:type="spellEnd"/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679"/>
        <w:gridCol w:w="1749"/>
        <w:gridCol w:w="2064"/>
        <w:gridCol w:w="1930"/>
        <w:gridCol w:w="1563"/>
      </w:tblGrid>
      <w:tr w:rsidR="004E4358" w:rsidTr="00750473">
        <w:tc>
          <w:tcPr>
            <w:tcW w:w="1994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gridSpan w:val="4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</w:tr>
      <w:tr w:rsidR="004E4358" w:rsidTr="00750473">
        <w:tc>
          <w:tcPr>
            <w:tcW w:w="1994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итательская</w:t>
            </w:r>
            <w:proofErr w:type="spellEnd"/>
          </w:p>
        </w:tc>
        <w:tc>
          <w:tcPr>
            <w:tcW w:w="2001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атематическая</w:t>
            </w:r>
            <w:proofErr w:type="spellEnd"/>
          </w:p>
        </w:tc>
        <w:tc>
          <w:tcPr>
            <w:tcW w:w="1930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стественно-научная</w:t>
            </w:r>
            <w:proofErr w:type="spellEnd"/>
          </w:p>
        </w:tc>
        <w:tc>
          <w:tcPr>
            <w:tcW w:w="1561" w:type="dxa"/>
          </w:tcPr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ru-RU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инансовая</w:t>
            </w:r>
            <w:proofErr w:type="spellEnd"/>
          </w:p>
        </w:tc>
      </w:tr>
      <w:tr w:rsidR="004E4358" w:rsidRPr="006B2C1E" w:rsidTr="00750473">
        <w:tc>
          <w:tcPr>
            <w:tcW w:w="1994" w:type="dxa"/>
          </w:tcPr>
          <w:p w:rsidR="004E4358" w:rsidRPr="005F74F4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  <w:r w:rsidRPr="005F74F4">
              <w:rPr>
                <w:b/>
                <w:bCs/>
                <w:sz w:val="23"/>
                <w:szCs w:val="23"/>
              </w:rPr>
              <w:t>класс</w:t>
            </w:r>
          </w:p>
          <w:p w:rsidR="004E4358" w:rsidRDefault="004E4358" w:rsidP="003C190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содержание прочитанного с позиции норм морали и </w:t>
            </w:r>
            <w:proofErr w:type="spellStart"/>
            <w:proofErr w:type="gramStart"/>
            <w:r>
              <w:rPr>
                <w:sz w:val="23"/>
                <w:szCs w:val="23"/>
              </w:rPr>
              <w:t>общечелове-ческих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ценностей; формулирует собственную позицию по отношению к прочитанному</w:t>
            </w:r>
          </w:p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01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</w:r>
            <w:proofErr w:type="spellStart"/>
            <w:r>
              <w:rPr>
                <w:sz w:val="23"/>
                <w:szCs w:val="23"/>
              </w:rPr>
              <w:t>общечеловечес</w:t>
            </w:r>
            <w:proofErr w:type="spellEnd"/>
            <w:r>
              <w:rPr>
                <w:sz w:val="23"/>
                <w:szCs w:val="23"/>
              </w:rPr>
              <w:t>-ких ценностей</w:t>
            </w:r>
          </w:p>
        </w:tc>
        <w:tc>
          <w:tcPr>
            <w:tcW w:w="1930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объясняет гражданскую позицию в конкретных ситуациях общественной жизни на основе </w:t>
            </w:r>
            <w:proofErr w:type="spellStart"/>
            <w:r>
              <w:rPr>
                <w:sz w:val="23"/>
                <w:szCs w:val="23"/>
              </w:rPr>
              <w:t>естественнонауч-ных</w:t>
            </w:r>
            <w:proofErr w:type="spellEnd"/>
            <w:r>
              <w:rPr>
                <w:sz w:val="23"/>
                <w:szCs w:val="23"/>
              </w:rPr>
              <w:t xml:space="preserve"> знаний с позиции норм морали и </w:t>
            </w:r>
            <w:proofErr w:type="spellStart"/>
            <w:r>
              <w:rPr>
                <w:sz w:val="23"/>
                <w:szCs w:val="23"/>
              </w:rPr>
              <w:t>общечеловечес</w:t>
            </w:r>
            <w:proofErr w:type="spellEnd"/>
            <w:r>
              <w:rPr>
                <w:sz w:val="23"/>
                <w:szCs w:val="23"/>
              </w:rPr>
              <w:t>-ких ценностей</w:t>
            </w:r>
          </w:p>
        </w:tc>
        <w:tc>
          <w:tcPr>
            <w:tcW w:w="1561" w:type="dxa"/>
          </w:tcPr>
          <w:p w:rsidR="004E4358" w:rsidRDefault="004E4358" w:rsidP="003C1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финансовые действия в конкретных ситуациях с позиции норм морали и </w:t>
            </w:r>
            <w:proofErr w:type="spellStart"/>
            <w:r>
              <w:rPr>
                <w:sz w:val="23"/>
                <w:szCs w:val="23"/>
              </w:rPr>
              <w:t>общечелове-ческих</w:t>
            </w:r>
            <w:proofErr w:type="spellEnd"/>
            <w:r>
              <w:rPr>
                <w:sz w:val="23"/>
                <w:szCs w:val="23"/>
              </w:rPr>
              <w:t xml:space="preserve"> ценностей, прав и обязанностей гражданина страны</w:t>
            </w:r>
          </w:p>
        </w:tc>
      </w:tr>
    </w:tbl>
    <w:p w:rsidR="00C266D7" w:rsidRPr="007C33B5" w:rsidRDefault="004E4358" w:rsidP="007C33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C33B5" w:rsidRDefault="007C33B5" w:rsidP="007C33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Характеристика образовательного процесса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7C33B5" w:rsidRDefault="007C33B5" w:rsidP="007C33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, проект. </w:t>
      </w:r>
    </w:p>
    <w:p w:rsidR="007C33B5" w:rsidRDefault="007C33B5" w:rsidP="007C33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7C33B5" w:rsidRPr="007C33B5" w:rsidRDefault="007C33B5" w:rsidP="007C33B5">
      <w:pPr>
        <w:pStyle w:val="Default"/>
        <w:ind w:firstLine="708"/>
        <w:jc w:val="center"/>
        <w:rPr>
          <w:rFonts w:eastAsia="Times New Roman"/>
          <w:b/>
          <w:bCs/>
          <w:color w:val="181818"/>
          <w:lang w:eastAsia="ru-RU"/>
        </w:rPr>
      </w:pPr>
      <w:r w:rsidRPr="00CA023C">
        <w:rPr>
          <w:rFonts w:eastAsia="Times New Roman"/>
          <w:b/>
          <w:bCs/>
          <w:color w:val="181818"/>
          <w:sz w:val="28"/>
          <w:lang w:eastAsia="ru-RU"/>
        </w:rPr>
        <w:lastRenderedPageBreak/>
        <w:t>СОДЕРЖАНИЕ УЧЕБНОГО КУРСА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C33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5-й класс</w:t>
      </w:r>
    </w:p>
    <w:p w:rsidR="007C33B5" w:rsidRPr="007C33B5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C33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Читательская грамотность:</w:t>
      </w:r>
      <w:r w:rsidRPr="002F59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C33B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7C33B5" w:rsidRPr="007C33B5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C33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Математическая грамотность:</w:t>
      </w:r>
      <w:r w:rsidRPr="002F59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C33B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7C33B5" w:rsidRPr="007C33B5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C33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Естественнонаучная грамотность:</w:t>
      </w:r>
      <w:r w:rsidRPr="002F59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C33B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7C33B5" w:rsidRPr="002F59D2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Финансовая грамотность:</w:t>
      </w:r>
      <w:r w:rsidRPr="002F59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C33B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Как появились деньги? Что могут деньги? Деньги в разных странах. Деньги настоящие и ненастоящие. Как разумно делать покупки? Кто такие мошенники? </w:t>
      </w:r>
      <w:proofErr w:type="spellStart"/>
      <w:r w:rsidRPr="002F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Личные</w:t>
      </w:r>
      <w:proofErr w:type="spellEnd"/>
      <w:r w:rsidRPr="002F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F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деньги</w:t>
      </w:r>
      <w:proofErr w:type="spellEnd"/>
      <w:r w:rsidRPr="002F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C33B5" w:rsidRDefault="007C33B5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6D7" w:rsidRDefault="00C266D7" w:rsidP="00C266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266D7" w:rsidRDefault="00C266D7" w:rsidP="00C266D7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C266D7" w:rsidTr="00C266D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</w:tr>
      <w:tr w:rsidR="00C266D7" w:rsidTr="00C26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266D7" w:rsidRDefault="00C266D7" w:rsidP="00C266D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</w:tr>
      <w:tr w:rsidR="00C266D7" w:rsidRPr="004D56C4" w:rsidTr="00C266D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001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математическая грамотность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C266D7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040E"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66D7" w:rsidRPr="00210845" w:rsidRDefault="00C266D7" w:rsidP="00C85407">
            <w:pPr>
              <w:spacing w:after="0"/>
              <w:ind w:left="135"/>
              <w:rPr>
                <w:lang w:val="ru-RU"/>
              </w:rPr>
            </w:pPr>
          </w:p>
        </w:tc>
      </w:tr>
      <w:tr w:rsidR="00C266D7" w:rsidRPr="004D56C4" w:rsidTr="00C266D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266D7" w:rsidRPr="00001982" w:rsidRDefault="00C266D7" w:rsidP="00C85407">
            <w:pPr>
              <w:spacing w:after="0"/>
              <w:rPr>
                <w:lang w:val="ru-RU"/>
              </w:rPr>
            </w:pPr>
            <w:r w:rsidRPr="000019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266D7"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001982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66D7"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6D7" w:rsidRPr="00187FCA" w:rsidRDefault="00FD040E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66D7" w:rsidRPr="00210845" w:rsidRDefault="00C266D7" w:rsidP="00C85407">
            <w:pPr>
              <w:spacing w:after="0"/>
              <w:ind w:left="135"/>
              <w:rPr>
                <w:lang w:val="ru-RU"/>
              </w:rPr>
            </w:pPr>
          </w:p>
        </w:tc>
      </w:tr>
      <w:tr w:rsidR="00FD040E" w:rsidRPr="004D56C4" w:rsidTr="00C266D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040E" w:rsidRDefault="00FD040E" w:rsidP="00FD0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87FCA"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040E" w:rsidRPr="00210845" w:rsidRDefault="00FD040E" w:rsidP="00FD040E">
            <w:pPr>
              <w:spacing w:after="0"/>
              <w:ind w:left="135"/>
              <w:rPr>
                <w:lang w:val="ru-RU"/>
              </w:rPr>
            </w:pPr>
          </w:p>
        </w:tc>
      </w:tr>
      <w:tr w:rsidR="00FD040E" w:rsidRPr="004D56C4" w:rsidTr="00C266D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040E" w:rsidRPr="00FD040E" w:rsidRDefault="00FD040E" w:rsidP="00FD04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187FCA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187FCA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040E" w:rsidRPr="00210845" w:rsidRDefault="00FD040E" w:rsidP="00FD04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D040E" w:rsidTr="00C26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40E" w:rsidRPr="00187FCA" w:rsidRDefault="00FD040E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040E" w:rsidRDefault="00FD040E" w:rsidP="00FD040E"/>
        </w:tc>
      </w:tr>
    </w:tbl>
    <w:p w:rsidR="00667B10" w:rsidRPr="00667B10" w:rsidRDefault="00667B10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210845" w:rsidRDefault="00667B10" w:rsidP="00667B10">
      <w:pPr>
        <w:spacing w:after="0" w:line="264" w:lineRule="auto"/>
        <w:ind w:left="120"/>
        <w:jc w:val="center"/>
        <w:rPr>
          <w:lang w:val="ru-RU"/>
        </w:rPr>
      </w:pPr>
    </w:p>
    <w:p w:rsidR="00C266D7" w:rsidRDefault="00C266D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266D7" w:rsidRDefault="00C266D7" w:rsidP="00C266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266D7" w:rsidRDefault="00C266D7" w:rsidP="00C266D7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707"/>
        <w:gridCol w:w="1974"/>
        <w:gridCol w:w="2267"/>
        <w:gridCol w:w="2084"/>
        <w:gridCol w:w="3030"/>
      </w:tblGrid>
      <w:tr w:rsidR="00C266D7" w:rsidTr="00C85407">
        <w:trPr>
          <w:trHeight w:val="144"/>
          <w:tblCellSpacing w:w="20" w:type="nil"/>
          <w:jc w:val="center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266D7" w:rsidRDefault="00C266D7" w:rsidP="00C85407">
            <w:pPr>
              <w:spacing w:after="0"/>
              <w:ind w:left="135"/>
              <w:jc w:val="center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266D7" w:rsidRDefault="00C266D7" w:rsidP="00C85407">
            <w:pPr>
              <w:spacing w:after="0"/>
              <w:ind w:left="135"/>
              <w:jc w:val="center"/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266D7" w:rsidRDefault="00C266D7" w:rsidP="00C85407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vMerge w:val="restart"/>
            <w:vAlign w:val="center"/>
          </w:tcPr>
          <w:p w:rsidR="00C266D7" w:rsidRPr="00945104" w:rsidRDefault="00C266D7" w:rsidP="00C854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266D7" w:rsidRDefault="00C266D7" w:rsidP="00C85407">
            <w:pPr>
              <w:spacing w:after="0"/>
              <w:ind w:left="135"/>
              <w:jc w:val="center"/>
            </w:pPr>
          </w:p>
        </w:tc>
      </w:tr>
      <w:tr w:rsidR="00C266D7" w:rsidTr="00C85407">
        <w:trPr>
          <w:trHeight w:val="144"/>
          <w:tblCellSpacing w:w="20" w:type="nil"/>
          <w:jc w:val="center"/>
        </w:trPr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  <w:tc>
          <w:tcPr>
            <w:tcW w:w="3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266D7" w:rsidRDefault="00C266D7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266D7" w:rsidRDefault="00C266D7" w:rsidP="00C85407">
            <w:pPr>
              <w:spacing w:after="0"/>
              <w:ind w:left="135"/>
            </w:pPr>
          </w:p>
        </w:tc>
        <w:tc>
          <w:tcPr>
            <w:tcW w:w="2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  <w:tc>
          <w:tcPr>
            <w:tcW w:w="2084" w:type="dxa"/>
            <w:vMerge/>
          </w:tcPr>
          <w:p w:rsidR="00C266D7" w:rsidRDefault="00C266D7" w:rsidP="00C85407"/>
        </w:tc>
        <w:tc>
          <w:tcPr>
            <w:tcW w:w="3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6D7" w:rsidRDefault="00C266D7" w:rsidP="00C85407"/>
        </w:tc>
      </w:tr>
      <w:tr w:rsidR="003E6F43" w:rsidRPr="00001982" w:rsidTr="00742D1F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3E6F43" w:rsidRDefault="003E6F43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Применение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чисел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действий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над</w:t>
            </w:r>
            <w:r w:rsidRPr="003E6F43">
              <w:rPr>
                <w:spacing w:val="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ними.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Счет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</w:p>
          <w:p w:rsidR="003E6F43" w:rsidRPr="003E6F43" w:rsidRDefault="003E6F43" w:rsidP="003E6F43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десятичная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система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счисления.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3E6F43" w:rsidRPr="00210845" w:rsidRDefault="003E6F43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10845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6390F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3E6F43" w:rsidRPr="003E6F43" w:rsidRDefault="003E6F43" w:rsidP="003E6F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решаемые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3E6F43" w:rsidRPr="00210845" w:rsidRDefault="003E6F43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10845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6390F" w:rsidTr="0053209A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3E6F43" w:rsidRDefault="003E6F43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переливание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(задача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Пуассона)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</w:p>
          <w:p w:rsidR="003E6F43" w:rsidRPr="003E6F43" w:rsidRDefault="003E6F43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взвешивание</w:t>
            </w:r>
            <w:proofErr w:type="spellEnd"/>
            <w:proofErr w:type="gram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3E6F43" w:rsidRPr="00210845" w:rsidRDefault="003E6F43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10845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6390F" w:rsidTr="00ED446A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3E6F43" w:rsidRDefault="003E6F43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Логические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задачи: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«мудрецах»,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лжецах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тех,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кто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всегда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говорит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правду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3E6F43" w:rsidRPr="00210845" w:rsidRDefault="003E6F43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10845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3E6F43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3E6F43" w:rsidRPr="003E6F43" w:rsidRDefault="003E6F43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Первые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шаги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Простейшие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геометрические</w:t>
            </w:r>
            <w:r w:rsidRPr="003E6F43">
              <w:rPr>
                <w:spacing w:val="-1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фигуры.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Наглядная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геометрия.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разрезание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перекраивание.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Разбиение объекта на части и составление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модели.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Pr="003E6F43" w:rsidRDefault="003E6F43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3E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93C41" w:rsidTr="00981A18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3E6F43" w:rsidRDefault="003E6F43" w:rsidP="003E6F43">
            <w:pPr>
              <w:pStyle w:val="TableParagraph"/>
              <w:ind w:right="978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 xml:space="preserve">Размеры </w:t>
            </w:r>
            <w:r>
              <w:rPr>
                <w:sz w:val="24"/>
                <w:szCs w:val="24"/>
              </w:rPr>
              <w:t xml:space="preserve">объектов </w:t>
            </w:r>
            <w:r w:rsidRPr="003E6F43">
              <w:rPr>
                <w:sz w:val="24"/>
                <w:szCs w:val="24"/>
              </w:rPr>
              <w:t>окружающего мира (от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элементарных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частиц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до Вселенной)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lastRenderedPageBreak/>
              <w:t>длительность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процессов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окружающего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мира.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93C41" w:rsidTr="00152811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3E6F43" w:rsidRDefault="003E6F43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Комбинаторные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задачи.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Представление</w:t>
            </w:r>
            <w:r w:rsidRPr="003E6F43">
              <w:rPr>
                <w:spacing w:val="-6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данных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</w:p>
          <w:p w:rsidR="003E6F43" w:rsidRPr="003E6F43" w:rsidRDefault="003E6F43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93C41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3E6F43" w:rsidRPr="003E6F43" w:rsidRDefault="003E6F43" w:rsidP="003E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E6F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Default="003E6F43" w:rsidP="003E6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3E6F43" w:rsidRPr="00293C41" w:rsidTr="00D94B56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3E6F43" w:rsidRPr="00187FCA" w:rsidRDefault="00187FCA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появились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  <w:r w:rsidRPr="00187F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3E6F43" w:rsidRPr="00D32450" w:rsidRDefault="003E6F43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3E6F43" w:rsidRPr="00293C41" w:rsidRDefault="003E6F43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6390F" w:rsidTr="006B68DB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в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разных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странах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93C41" w:rsidTr="00C87308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настоящие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и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ненастоящие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93C41" w:rsidTr="008C6D9A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Как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разумно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делать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покупки?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93C41" w:rsidTr="00886B9F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Кто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такие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мошенники?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93C41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187FCA" w:rsidRPr="00187FCA" w:rsidRDefault="00187FCA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187F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6390F" w:rsidTr="00FA5C31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Сколько стоит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«своё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дело»?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6390F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187FCA" w:rsidRPr="00187FCA" w:rsidRDefault="00187FCA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87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6390F" w:rsidTr="006A0EAE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293C41" w:rsidRDefault="00187FCA" w:rsidP="00187FCA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C10A0B">
            <w:pPr>
              <w:pStyle w:val="TableParagraph"/>
              <w:spacing w:line="314" w:lineRule="exact"/>
              <w:rPr>
                <w:sz w:val="24"/>
              </w:rPr>
            </w:pPr>
            <w:r w:rsidRPr="00187FCA">
              <w:rPr>
                <w:sz w:val="24"/>
              </w:rPr>
              <w:t>Определение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основной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темы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в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фольклорном</w:t>
            </w:r>
          </w:p>
          <w:p w:rsidR="00187FCA" w:rsidRPr="00187FCA" w:rsidRDefault="00187FCA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произведении. Пословицы, поговорки как</w:t>
            </w:r>
            <w:r w:rsidRPr="00187FCA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источник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RPr="0026390F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187FCA" w:rsidRPr="00187FCA" w:rsidRDefault="00187FCA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Сопоставление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содержания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</w:t>
            </w:r>
          </w:p>
          <w:p w:rsidR="00187FCA" w:rsidRPr="00187FCA" w:rsidRDefault="00187FCA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разговорного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стиля.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Личная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ситуация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текстах.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187F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187FCA" w:rsidRPr="00187FCA" w:rsidRDefault="00187FCA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текстом: как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выделить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главную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мысль</w:t>
            </w:r>
          </w:p>
          <w:p w:rsidR="00187FCA" w:rsidRPr="00187FCA" w:rsidRDefault="00187FCA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7FCA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proofErr w:type="gramEnd"/>
            <w:r w:rsidRPr="00187F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187F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частей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Default="00187FCA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</w:pPr>
          </w:p>
        </w:tc>
      </w:tr>
      <w:tr w:rsidR="00C10A0B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187F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187FCA" w:rsidRDefault="00C10A0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текстом: как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выделить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главную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мысль</w:t>
            </w:r>
          </w:p>
          <w:p w:rsidR="00C10A0B" w:rsidRPr="00187FCA" w:rsidRDefault="00C10A0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текста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или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его частей?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Pr="00C266D7" w:rsidRDefault="00C10A0B" w:rsidP="00187F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C10A0B" w:rsidRDefault="00C10A0B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187FCA">
            <w:pPr>
              <w:spacing w:after="0"/>
              <w:ind w:left="135"/>
            </w:pPr>
          </w:p>
        </w:tc>
      </w:tr>
      <w:tr w:rsidR="00187FCA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Pr="00C10A0B" w:rsidRDefault="00187FCA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10A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187FCA" w:rsidRPr="00187FCA" w:rsidRDefault="00187FCA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текстов: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текст-описание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(художественное</w:t>
            </w:r>
          </w:p>
          <w:p w:rsidR="00187FCA" w:rsidRPr="00187FCA" w:rsidRDefault="00187FCA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техническое). Что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такое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вопрос?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Виды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вопросов.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81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C10A0B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Default="00187FCA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</w:pPr>
          </w:p>
        </w:tc>
      </w:tr>
      <w:tr w:rsidR="00187FCA" w:rsidRPr="0026390F" w:rsidTr="003E43D6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C10A0B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C10A0B">
            <w:pPr>
              <w:pStyle w:val="TableParagraph"/>
              <w:spacing w:line="317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задач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на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грамотность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чтения.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Примеры</w:t>
            </w:r>
          </w:p>
          <w:p w:rsidR="00187FCA" w:rsidRPr="00187FCA" w:rsidRDefault="00187FCA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Pr="00210845" w:rsidRDefault="00187FCA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Pr="00210845" w:rsidRDefault="00187FCA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187FCA" w:rsidTr="002D40BA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C10A0B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со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сплошным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Default="00187FCA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</w:pPr>
          </w:p>
        </w:tc>
      </w:tr>
      <w:tr w:rsidR="00187FCA" w:rsidTr="00AB33E1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187FCA" w:rsidRDefault="00C10A0B" w:rsidP="0018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187FCA" w:rsidRPr="00187FCA" w:rsidRDefault="00187FCA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Проведение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рубежной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аттестации.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187FCA" w:rsidRPr="00D32450" w:rsidRDefault="00187FCA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187FCA" w:rsidRDefault="00187FCA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187FCA" w:rsidRDefault="00187FCA" w:rsidP="00187FCA">
            <w:pPr>
              <w:spacing w:after="0"/>
              <w:ind w:left="135"/>
            </w:pPr>
          </w:p>
        </w:tc>
      </w:tr>
      <w:tr w:rsidR="00C10A0B" w:rsidTr="00AB33E1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187F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C10A0B" w:rsidRPr="00187FCA" w:rsidRDefault="00C10A0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Проведение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рубежной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аттестации.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187F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Default="00C10A0B" w:rsidP="00187FC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187FCA">
            <w:pPr>
              <w:spacing w:after="0"/>
              <w:ind w:left="135"/>
            </w:pPr>
          </w:p>
        </w:tc>
      </w:tr>
      <w:tr w:rsidR="00C10A0B" w:rsidRPr="00C10A0B" w:rsidTr="002A50DB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C10A0B" w:rsidRPr="00C10A0B" w:rsidRDefault="00C10A0B" w:rsidP="00C10A0B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C10A0B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динамика. Современные акустические системы. Шум и его воздействие </w:t>
            </w:r>
            <w:r>
              <w:rPr>
                <w:sz w:val="24"/>
                <w:szCs w:val="24"/>
              </w:rPr>
              <w:lastRenderedPageBreak/>
              <w:t>на человека.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C10A0B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26390F" w:rsidTr="0008162C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C10A0B" w:rsidRPr="00C10A0B" w:rsidRDefault="00C10A0B" w:rsidP="00C10A0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10A0B">
              <w:rPr>
                <w:sz w:val="24"/>
                <w:szCs w:val="24"/>
              </w:rPr>
              <w:t>Движение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взаимодействие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частиц.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химических</w:t>
            </w:r>
            <w:r w:rsidRPr="00C10A0B">
              <w:rPr>
                <w:spacing w:val="-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реакций.</w:t>
            </w:r>
            <w:r w:rsidRPr="00C10A0B">
              <w:rPr>
                <w:spacing w:val="-5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Природные</w:t>
            </w:r>
            <w:r w:rsidRPr="00C10A0B">
              <w:rPr>
                <w:spacing w:val="-3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индикаторы.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26390F" w:rsidTr="00336C80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C10A0B" w:rsidRPr="00C10A0B" w:rsidRDefault="00C10A0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proofErr w:type="spellEnd"/>
            <w:r w:rsidRPr="00C10A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26390F" w:rsidTr="00E87100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</w:tcPr>
          <w:p w:rsidR="00C10A0B" w:rsidRPr="00C10A0B" w:rsidRDefault="00C10A0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Углекислый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26390F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Земля, внутреннее строение Земли. Знакомство с</w:t>
            </w:r>
            <w:r w:rsidRPr="00C10A0B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минералами,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породой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рудой.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proofErr w:type="spellEnd"/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D32450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Default="00C10A0B" w:rsidP="00C10A0B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Default="00C10A0B" w:rsidP="00C10A0B">
            <w:pPr>
              <w:spacing w:after="0"/>
              <w:ind w:left="135"/>
            </w:pPr>
          </w:p>
        </w:tc>
      </w:tr>
      <w:tr w:rsidR="00C10A0B" w:rsidRPr="00C10A0B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4" w:type="dxa"/>
          </w:tcPr>
          <w:p w:rsidR="00C10A0B" w:rsidRPr="00210845" w:rsidRDefault="00C10A0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210845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C10A0B" w:rsidRPr="00C10A0B" w:rsidTr="00C85407">
        <w:trPr>
          <w:trHeight w:val="144"/>
          <w:tblCellSpacing w:w="20" w:type="nil"/>
          <w:jc w:val="center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10A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84" w:type="dxa"/>
          </w:tcPr>
          <w:p w:rsidR="00C10A0B" w:rsidRPr="00C10A0B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C10A0B" w:rsidRPr="00C10A0B" w:rsidRDefault="00C10A0B" w:rsidP="00C10A0B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2B1D" w:rsidRPr="00667B10" w:rsidRDefault="003F2B1D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2B1D" w:rsidRPr="00667B10" w:rsidSect="00C26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5ED0"/>
    <w:multiLevelType w:val="hybridMultilevel"/>
    <w:tmpl w:val="85B2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B4B"/>
    <w:multiLevelType w:val="hybridMultilevel"/>
    <w:tmpl w:val="F4C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59D4"/>
    <w:multiLevelType w:val="hybridMultilevel"/>
    <w:tmpl w:val="7E88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756"/>
    <w:multiLevelType w:val="hybridMultilevel"/>
    <w:tmpl w:val="243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ECD"/>
    <w:multiLevelType w:val="hybridMultilevel"/>
    <w:tmpl w:val="D47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1AE"/>
    <w:multiLevelType w:val="hybridMultilevel"/>
    <w:tmpl w:val="23E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4D2"/>
    <w:multiLevelType w:val="hybridMultilevel"/>
    <w:tmpl w:val="B04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409D"/>
    <w:multiLevelType w:val="hybridMultilevel"/>
    <w:tmpl w:val="2F1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E5A"/>
    <w:multiLevelType w:val="hybridMultilevel"/>
    <w:tmpl w:val="7A6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5FA2"/>
    <w:multiLevelType w:val="hybridMultilevel"/>
    <w:tmpl w:val="E70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A8"/>
    <w:rsid w:val="00001982"/>
    <w:rsid w:val="00187FCA"/>
    <w:rsid w:val="0026390F"/>
    <w:rsid w:val="00293C41"/>
    <w:rsid w:val="003C1901"/>
    <w:rsid w:val="003E6F43"/>
    <w:rsid w:val="003F2B1D"/>
    <w:rsid w:val="0049373F"/>
    <w:rsid w:val="004D56C4"/>
    <w:rsid w:val="004E4358"/>
    <w:rsid w:val="005A3B3D"/>
    <w:rsid w:val="00667B10"/>
    <w:rsid w:val="006B2C1E"/>
    <w:rsid w:val="006E02B5"/>
    <w:rsid w:val="007C33B5"/>
    <w:rsid w:val="008150B9"/>
    <w:rsid w:val="008619D2"/>
    <w:rsid w:val="00916D35"/>
    <w:rsid w:val="00BF5244"/>
    <w:rsid w:val="00C10A0B"/>
    <w:rsid w:val="00C266D7"/>
    <w:rsid w:val="00C43BA8"/>
    <w:rsid w:val="00CA023C"/>
    <w:rsid w:val="00D32450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7A81"/>
  <w15:chartTrackingRefBased/>
  <w15:docId w15:val="{E7A83524-ABBE-407F-8CD1-9C5B8DE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3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1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D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56C4"/>
    <w:pPr>
      <w:ind w:left="720"/>
      <w:contextualSpacing/>
    </w:pPr>
  </w:style>
  <w:style w:type="table" w:styleId="a5">
    <w:name w:val="Table Grid"/>
    <w:basedOn w:val="a1"/>
    <w:uiPriority w:val="59"/>
    <w:rsid w:val="004E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E6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5F6C-5B53-4E6F-A64A-53C58822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22</cp:revision>
  <dcterms:created xsi:type="dcterms:W3CDTF">2024-08-31T10:49:00Z</dcterms:created>
  <dcterms:modified xsi:type="dcterms:W3CDTF">2024-09-12T18:15:00Z</dcterms:modified>
</cp:coreProperties>
</file>