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4F" w:rsidRPr="008B6EC5" w:rsidRDefault="001F364F">
      <w:pPr>
        <w:spacing w:after="0"/>
        <w:ind w:left="120"/>
        <w:rPr>
          <w:lang w:val="ru-RU"/>
        </w:rPr>
      </w:pPr>
      <w:bookmarkStart w:id="0" w:name="block-13499496"/>
    </w:p>
    <w:p w:rsidR="001F364F" w:rsidRPr="008B6EC5" w:rsidRDefault="00CF31CC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  <w:r w:rsidRPr="00CF31CC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етухова_школа\Desktop\скан Т,А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bookmarkStart w:id="2" w:name="block-13499497"/>
      <w:bookmarkEnd w:id="0"/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6EC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6EC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6EC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F364F" w:rsidRPr="008B6EC5" w:rsidRDefault="001F364F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bookmarkStart w:id="3" w:name="block-13499498"/>
      <w:bookmarkEnd w:id="2"/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6EC5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8B6EC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B6EC5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5" w:name="f1cdb435-b3ac-4333-9983-9795e004a0c2"/>
      <w:r w:rsidRPr="008B6EC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6EC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6" w:name="b8731a29-438b-4b6a-a37d-ff778ded575a"/>
      <w:r w:rsidRPr="008B6EC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6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1d4fde75-5a86-4cea-90d5-aae01314b835"/>
      <w:r w:rsidRPr="008B6EC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7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c5dcffd-8a26-4103-9932-75cd7a8dd3e4"/>
      <w:r w:rsidRPr="008B6EC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dbfddf02-0071-45b9-8d3c-fa1cc17b4b15"/>
      <w:r w:rsidRPr="008B6EC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9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0913393-50df-412f-ac1a-f5af225a368e"/>
      <w:r w:rsidRPr="008B6EC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0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aec23ce7-13ed-416b-91bb-298806d5c90e"/>
      <w:r w:rsidRPr="008B6EC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2" w:name="cfa39edd-5597-42b5-b07f-489d84e47a94"/>
      <w:r w:rsidRPr="008B6EC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2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35dcef7b-869c-4626-b557-2b2839912c37"/>
      <w:r w:rsidRPr="008B6EC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Яковлев. «Девочки с Васильевского острова»; В. П. Катаев. «Сын полка», К.М.Симонов «Сын артиллериста» и др.</w:t>
      </w:r>
      <w:bookmarkEnd w:id="13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5fd8ebc-c46e-41fa-818f-2757c5fc34dd"/>
      <w:r w:rsidRPr="008B6EC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0447e246-04d6-4654-9850-bc46c641eafe"/>
      <w:r w:rsidRPr="008B6EC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5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7830C8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e8c5701d-d8b6-4159-b2e0-3a6ac9c7dd15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830C8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7830C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B6EC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7" w:name="2ca66737-c580-4ac4-a5b2-7f657ef38e3a"/>
      <w:r w:rsidRPr="008B6EC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7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BA5649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fd694784-5635-4214-94a4-c12d0a30d199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A564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илиТуда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 xml:space="preserve"> и обратно» (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главыповыбору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>).</w:t>
      </w:r>
      <w:bookmarkEnd w:id="18"/>
      <w:r w:rsidRPr="00BA564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b40b601e-d0c3-4299-89d0-394ad0dce0c8"/>
      <w:r w:rsidRPr="008B6EC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9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03698ad-506d-4d05-bb28-79e90ac8cd6a"/>
      <w:r w:rsidRPr="008B6EC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0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a53c771-ce41-4f85-8a47-a227160dd957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1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13499493"/>
      <w:bookmarkEnd w:id="3"/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F364F" w:rsidRPr="008B6EC5" w:rsidRDefault="008B6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F364F" w:rsidRPr="008B6EC5" w:rsidRDefault="008B6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F364F" w:rsidRPr="008B6EC5" w:rsidRDefault="008B6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F364F" w:rsidRPr="008B6EC5" w:rsidRDefault="008B6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потребность во взаимодействии в условиях неопределённости, открытость опыту и знаниям других;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явлений (литературных направлений, этапов историко-литературного процесса);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фольклора и художественной литературы с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 других видов искусства (с учётом возраста,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1F364F">
      <w:pPr>
        <w:rPr>
          <w:lang w:val="ru-RU"/>
        </w:rPr>
        <w:sectPr w:rsidR="001F364F" w:rsidRPr="008B6EC5" w:rsidSect="008B6EC5">
          <w:pgSz w:w="11906" w:h="16383"/>
          <w:pgMar w:top="1134" w:right="850" w:bottom="1134" w:left="1276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3" w:name="block-1349949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364F" w:rsidRDefault="008B6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F36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Pr="009952B5" w:rsidRDefault="008B6EC5">
            <w:pPr>
              <w:spacing w:after="0"/>
              <w:ind w:left="135"/>
              <w:rPr>
                <w:lang w:val="ru-RU"/>
              </w:rPr>
            </w:pP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F364F" w:rsidRPr="009952B5" w:rsidRDefault="001F36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1.Мифология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2.Фольклор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BA5649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</w:t>
            </w:r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</w:instrText>
            </w:r>
            <w:r w:rsidR="00CF31CC">
              <w:instrText>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</w:instrText>
            </w:r>
            <w:r w:rsidR="00CF31CC">
              <w:instrText>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7.Зарубежнаялитература</w:t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Л.Кэрролл. «Алиса в Стране Чудес» (главы);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выбору).Например, Э. Сетон-Томпсон. «Королевская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 w:rsidRPr="00CF3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1CC">
              <w:fldChar w:fldCharType="begin"/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instrText>HYPERLINK</w:instrText>
            </w:r>
            <w:r w:rsidR="00CF31CC" w:rsidRPr="00CF31CC">
              <w:rPr>
                <w:lang w:val="ru-RU"/>
              </w:rPr>
              <w:instrText xml:space="preserve"> "</w:instrText>
            </w:r>
            <w:r w:rsidR="00CF31CC">
              <w:instrText>https</w:instrText>
            </w:r>
            <w:r w:rsidR="00CF31CC" w:rsidRPr="00CF31CC">
              <w:rPr>
                <w:lang w:val="ru-RU"/>
              </w:rPr>
              <w:instrText>://</w:instrText>
            </w:r>
            <w:r w:rsidR="00CF31CC">
              <w:instrText>m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edsoo</w:instrText>
            </w:r>
            <w:r w:rsidR="00CF31CC" w:rsidRPr="00CF31CC">
              <w:rPr>
                <w:lang w:val="ru-RU"/>
              </w:rPr>
              <w:instrText>.</w:instrText>
            </w:r>
            <w:r w:rsidR="00CF31CC">
              <w:instrText>ru</w:instrText>
            </w:r>
            <w:r w:rsidR="00CF31CC" w:rsidRPr="00CF31CC">
              <w:rPr>
                <w:lang w:val="ru-RU"/>
              </w:rPr>
              <w:instrText>/7</w:instrText>
            </w:r>
            <w:r w:rsidR="00CF31CC">
              <w:instrText>f</w:instrText>
            </w:r>
            <w:r w:rsidR="00CF31CC" w:rsidRPr="00CF31CC">
              <w:rPr>
                <w:lang w:val="ru-RU"/>
              </w:rPr>
              <w:instrText>413</w:instrText>
            </w:r>
            <w:r w:rsidR="00CF31CC">
              <w:instrText>e</w:instrText>
            </w:r>
            <w:r w:rsidR="00CF31CC" w:rsidRPr="00CF31CC">
              <w:rPr>
                <w:lang w:val="ru-RU"/>
              </w:rPr>
              <w:instrText>80" \</w:instrText>
            </w:r>
            <w:r w:rsidR="00CF31CC">
              <w:instrText>h</w:instrText>
            </w:r>
            <w:r w:rsidR="00CF31CC" w:rsidRPr="00CF31CC">
              <w:rPr>
                <w:lang w:val="ru-RU"/>
              </w:rPr>
              <w:instrText xml:space="preserve"> </w:instrText>
            </w:r>
            <w:r w:rsidR="00CF31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6EC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F31C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</w:tbl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4" w:name="block-134994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64F" w:rsidRDefault="008B6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3133"/>
        <w:gridCol w:w="2198"/>
        <w:gridCol w:w="2381"/>
      </w:tblGrid>
      <w:tr w:rsidR="001F364F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ЛегендаобАрионе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Поэзияволшебнойсказки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Эзоповязык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Сюжетсказки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второстепенныегерои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ОбразГерасима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КаморкаГерасима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BA5649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proofErr w:type="spellEnd"/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идея, содержание, </w:t>
            </w:r>
            <w:proofErr w:type="spellStart"/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детскиеобразы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Нравственныйобликгероев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».Картины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Мастерствописателя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Ещевесныдушистойнега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долгийзимнийвечер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Тихаямояродина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Тематическийобзор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«Галоша», «Лёля и Минька», «Ёлка», «Золотые слова», «Встреча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Образыглавныхгероев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ихпоступки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Проблемагероизма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ОтметкиРиммыЛебедевой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Спецификатемы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ихпоступки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Современныйвзгляднатемудетства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Тематикапроизведений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ПроблематикапроизведенийК.Булычева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Этупеснюматьмнепела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Тематикастихотворений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М.Карима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Победадобранадзлом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Герои и мотивы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Обзорпотеме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выбору), например, Р. Л. Стивенсон.«Остров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выбору), например, Э. Сетон-Томпсон. «Королевская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</w:tbl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5" w:name="block-134994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364F" w:rsidRDefault="008B6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64F" w:rsidRDefault="008B6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07c44318-62d7-4b94-a93e-5453a0a6fe07"/>
      <w:r w:rsidRPr="008B6EC5">
        <w:rPr>
          <w:rFonts w:ascii="Times New Roman" w:hAnsi="Times New Roman"/>
          <w:color w:val="000000"/>
          <w:sz w:val="28"/>
          <w:lang w:val="ru-RU"/>
        </w:rPr>
        <w:t>Литература (в 2-х частях) 5 класс/В.Я.Коровина, В.П.Журавлёв, В.И.Коровин,</w:t>
      </w:r>
      <w:r w:rsidR="009E22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EC5">
        <w:rPr>
          <w:rFonts w:ascii="Times New Roman" w:hAnsi="Times New Roman"/>
          <w:color w:val="000000"/>
          <w:sz w:val="28"/>
          <w:lang w:val="ru-RU"/>
        </w:rPr>
        <w:t>Москва,-"Просвещение"2023</w:t>
      </w:r>
      <w:bookmarkEnd w:id="26"/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</w:p>
    <w:p w:rsidR="001F364F" w:rsidRPr="008B6EC5" w:rsidRDefault="008B6EC5">
      <w:pPr>
        <w:spacing w:after="0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​‌1. Беляева Н. В.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Уроки литературы в 5 классе. Поурочные </w:t>
      </w: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разработки :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 организаций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/ Н. В. Беляева. — 3-е изд. — М. : Просвещение, 2016. — 252 с. -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8B6EC5">
        <w:rPr>
          <w:rFonts w:ascii="Times New Roman" w:hAnsi="Times New Roman"/>
          <w:color w:val="000000"/>
          <w:sz w:val="28"/>
          <w:lang w:val="ru-RU"/>
        </w:rPr>
        <w:t>/696</w:t>
      </w:r>
      <w:r>
        <w:rPr>
          <w:rFonts w:ascii="Times New Roman" w:hAnsi="Times New Roman"/>
          <w:color w:val="000000"/>
          <w:sz w:val="28"/>
        </w:rPr>
        <w:t>b</w:t>
      </w:r>
      <w:r w:rsidRPr="008B6EC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8B6EC5">
        <w:rPr>
          <w:rFonts w:ascii="Times New Roman" w:hAnsi="Times New Roman"/>
          <w:color w:val="000000"/>
          <w:sz w:val="28"/>
          <w:lang w:val="ru-RU"/>
        </w:rPr>
        <w:t>23-</w:t>
      </w:r>
      <w:r>
        <w:rPr>
          <w:rFonts w:ascii="Times New Roman" w:hAnsi="Times New Roman"/>
          <w:color w:val="000000"/>
          <w:sz w:val="28"/>
        </w:rPr>
        <w:t>d</w:t>
      </w:r>
      <w:r w:rsidRPr="008B6EC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8B6EC5">
        <w:rPr>
          <w:rFonts w:ascii="Times New Roman" w:hAnsi="Times New Roman"/>
          <w:color w:val="000000"/>
          <w:sz w:val="28"/>
          <w:lang w:val="ru-RU"/>
        </w:rPr>
        <w:t>3-11</w:t>
      </w:r>
      <w:r>
        <w:rPr>
          <w:rFonts w:ascii="Times New Roman" w:hAnsi="Times New Roman"/>
          <w:color w:val="000000"/>
          <w:sz w:val="28"/>
        </w:rPr>
        <w:t>e</w:t>
      </w:r>
      <w:r w:rsidRPr="008B6EC5">
        <w:rPr>
          <w:rFonts w:ascii="Times New Roman" w:hAnsi="Times New Roman"/>
          <w:color w:val="000000"/>
          <w:sz w:val="28"/>
          <w:lang w:val="ru-RU"/>
        </w:rPr>
        <w:t>0-</w:t>
      </w:r>
      <w:proofErr w:type="spellStart"/>
      <w:r>
        <w:rPr>
          <w:rFonts w:ascii="Times New Roman" w:hAnsi="Times New Roman"/>
          <w:color w:val="000000"/>
          <w:sz w:val="28"/>
        </w:rPr>
        <w:t>acba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2. В. Я. Коровина, И. С. </w:t>
      </w:r>
      <w:proofErr w:type="spellStart"/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Збарский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.Литература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. 5 класс. Методические советы. Под редакцией В. И. Коровина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B6EC5">
        <w:rPr>
          <w:rFonts w:ascii="Times New Roman" w:hAnsi="Times New Roman"/>
          <w:color w:val="000000"/>
          <w:sz w:val="28"/>
          <w:lang w:val="ru-RU"/>
        </w:rPr>
        <w:t>/2014/10/21/</w:t>
      </w:r>
      <w:r>
        <w:rPr>
          <w:rFonts w:ascii="Times New Roman" w:hAnsi="Times New Roman"/>
          <w:color w:val="000000"/>
          <w:sz w:val="28"/>
        </w:rPr>
        <w:t>v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korovina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zbarskiy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-5- 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УМК А. Н. Архангельского, Т. Ю. Смирновой. Литература (5-9)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liniya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arhangelskogo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-5-9_</w:t>
      </w:r>
      <w:r>
        <w:rPr>
          <w:rFonts w:ascii="Times New Roman" w:hAnsi="Times New Roman"/>
          <w:color w:val="000000"/>
          <w:sz w:val="28"/>
        </w:rPr>
        <w:t>type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0611/</w:t>
      </w:r>
      <w:r w:rsidRPr="008B6EC5">
        <w:rPr>
          <w:sz w:val="28"/>
          <w:lang w:val="ru-RU"/>
        </w:rPr>
        <w:br/>
      </w:r>
      <w:bookmarkStart w:id="27" w:name="965c2f96-378d-4c13-9dce-56f666e6bfa8"/>
      <w:bookmarkEnd w:id="27"/>
      <w:r w:rsidRPr="008B6E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364F" w:rsidRPr="008B6EC5" w:rsidRDefault="001F364F">
      <w:pPr>
        <w:spacing w:after="0"/>
        <w:ind w:left="120"/>
        <w:rPr>
          <w:lang w:val="ru-RU"/>
        </w:rPr>
      </w:pP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  <w:r w:rsidRPr="008B6EC5">
        <w:rPr>
          <w:rFonts w:ascii="Times New Roman" w:hAnsi="Times New Roman"/>
          <w:color w:val="333333"/>
          <w:sz w:val="28"/>
          <w:lang w:val="ru-RU"/>
        </w:rPr>
        <w:t>​‌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B6EC5">
        <w:rPr>
          <w:rFonts w:ascii="Times New Roman" w:hAnsi="Times New Roman"/>
          <w:color w:val="000000"/>
          <w:sz w:val="28"/>
          <w:lang w:val="ru-RU"/>
        </w:rPr>
        <w:t>/14/5/</w:t>
      </w:r>
      <w:r w:rsidRPr="008B6EC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op</w:t>
      </w:r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viewlinkcid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=299 </w:t>
      </w:r>
      <w:proofErr w:type="gramStart"/>
      <w:r>
        <w:rPr>
          <w:rFonts w:ascii="Times New Roman" w:hAnsi="Times New Roman"/>
          <w:color w:val="000000"/>
          <w:sz w:val="28"/>
        </w:rPr>
        <w:t>fids</w:t>
      </w:r>
      <w:r w:rsidRPr="008B6EC5">
        <w:rPr>
          <w:rFonts w:ascii="Times New Roman" w:hAnsi="Times New Roman"/>
          <w:color w:val="000000"/>
          <w:sz w:val="28"/>
          <w:lang w:val="ru-RU"/>
        </w:rPr>
        <w:t>[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]=269/ Каталог образовательных ресурсов по литературе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litera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/ – Коллекция: русская и зарубежная литература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8B6EC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 – Электронная версия газеты «Литература».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Сайт для учителей «Я иду на урок литературы»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olympiads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turlom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8B6EC5">
        <w:rPr>
          <w:rFonts w:ascii="Times New Roman" w:hAnsi="Times New Roman"/>
          <w:color w:val="000000"/>
          <w:sz w:val="28"/>
          <w:lang w:val="ru-RU"/>
        </w:rPr>
        <w:t>2.</w:t>
      </w:r>
      <w:proofErr w:type="spellStart"/>
      <w:r>
        <w:rPr>
          <w:rFonts w:ascii="Times New Roman" w:hAnsi="Times New Roman"/>
          <w:color w:val="000000"/>
          <w:sz w:val="28"/>
        </w:rPr>
        <w:t>rcokoit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 w:rsidRPr="008B6EC5">
        <w:rPr>
          <w:sz w:val="28"/>
          <w:lang w:val="ru-RU"/>
        </w:rPr>
        <w:br/>
      </w:r>
      <w:bookmarkStart w:id="28" w:name="b680be9b-368a-4013-95ac-09d499c3ce1d"/>
      <w:bookmarkEnd w:id="28"/>
      <w:r w:rsidRPr="008B6EC5">
        <w:rPr>
          <w:rFonts w:ascii="Times New Roman" w:hAnsi="Times New Roman"/>
          <w:color w:val="333333"/>
          <w:sz w:val="28"/>
          <w:lang w:val="ru-RU"/>
        </w:rPr>
        <w:t>‌</w:t>
      </w: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1F364F" w:rsidRPr="008B6EC5" w:rsidRDefault="001F364F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B6EC5" w:rsidRPr="008B6EC5" w:rsidRDefault="008B6EC5">
      <w:pPr>
        <w:rPr>
          <w:lang w:val="ru-RU"/>
        </w:rPr>
      </w:pPr>
    </w:p>
    <w:sectPr w:rsidR="008B6EC5" w:rsidRPr="008B6EC5" w:rsidSect="001F3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8F"/>
    <w:multiLevelType w:val="multilevel"/>
    <w:tmpl w:val="57C6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E0F9A"/>
    <w:multiLevelType w:val="multilevel"/>
    <w:tmpl w:val="7F60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21D1"/>
    <w:multiLevelType w:val="multilevel"/>
    <w:tmpl w:val="F104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F6F6E"/>
    <w:multiLevelType w:val="multilevel"/>
    <w:tmpl w:val="1ECA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861BF"/>
    <w:multiLevelType w:val="multilevel"/>
    <w:tmpl w:val="69F0A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72A42"/>
    <w:multiLevelType w:val="multilevel"/>
    <w:tmpl w:val="DCE6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8ED"/>
    <w:multiLevelType w:val="multilevel"/>
    <w:tmpl w:val="1962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71D6C"/>
    <w:multiLevelType w:val="multilevel"/>
    <w:tmpl w:val="CAF6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B259D"/>
    <w:multiLevelType w:val="multilevel"/>
    <w:tmpl w:val="44280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B3887"/>
    <w:multiLevelType w:val="multilevel"/>
    <w:tmpl w:val="972CE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60D64"/>
    <w:multiLevelType w:val="multilevel"/>
    <w:tmpl w:val="E2E61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107ED"/>
    <w:multiLevelType w:val="multilevel"/>
    <w:tmpl w:val="7F462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A1105"/>
    <w:multiLevelType w:val="multilevel"/>
    <w:tmpl w:val="5E9A9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4025E"/>
    <w:multiLevelType w:val="multilevel"/>
    <w:tmpl w:val="188A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E54BA"/>
    <w:multiLevelType w:val="multilevel"/>
    <w:tmpl w:val="4F16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A6C27"/>
    <w:multiLevelType w:val="multilevel"/>
    <w:tmpl w:val="C198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F4DFD"/>
    <w:multiLevelType w:val="multilevel"/>
    <w:tmpl w:val="704C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382C2D"/>
    <w:multiLevelType w:val="multilevel"/>
    <w:tmpl w:val="D6F4D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B38C3"/>
    <w:multiLevelType w:val="multilevel"/>
    <w:tmpl w:val="A9CC7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845135"/>
    <w:multiLevelType w:val="multilevel"/>
    <w:tmpl w:val="2BB4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02980"/>
    <w:multiLevelType w:val="multilevel"/>
    <w:tmpl w:val="A13C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9F52AD"/>
    <w:multiLevelType w:val="multilevel"/>
    <w:tmpl w:val="D8DA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C39F3"/>
    <w:multiLevelType w:val="multilevel"/>
    <w:tmpl w:val="C6E0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22"/>
  </w:num>
  <w:num w:numId="10">
    <w:abstractNumId w:val="6"/>
  </w:num>
  <w:num w:numId="11">
    <w:abstractNumId w:val="17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7"/>
  </w:num>
  <w:num w:numId="21">
    <w:abstractNumId w:val="2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4F"/>
    <w:rsid w:val="00162EF6"/>
    <w:rsid w:val="001F364F"/>
    <w:rsid w:val="003C3DBE"/>
    <w:rsid w:val="007830C8"/>
    <w:rsid w:val="008B6EC5"/>
    <w:rsid w:val="009952B5"/>
    <w:rsid w:val="009E2240"/>
    <w:rsid w:val="00BA5649"/>
    <w:rsid w:val="00CF31CC"/>
    <w:rsid w:val="00D3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38E2-E455-4935-8A93-7D0C347B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3e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7851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9</cp:revision>
  <dcterms:created xsi:type="dcterms:W3CDTF">2023-09-16T11:47:00Z</dcterms:created>
  <dcterms:modified xsi:type="dcterms:W3CDTF">2024-10-02T06:26:00Z</dcterms:modified>
</cp:coreProperties>
</file>