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9C" w:rsidRDefault="001F529C" w:rsidP="001F529C">
      <w:pPr>
        <w:ind w:firstLine="708"/>
        <w:jc w:val="center"/>
        <w:rPr>
          <w:b/>
        </w:rPr>
      </w:pPr>
      <w:r w:rsidRPr="002F7E2A">
        <w:rPr>
          <w:b/>
        </w:rPr>
        <w:t>ПОЯСНИТЕЛЬН</w:t>
      </w:r>
      <w:r w:rsidR="00F861AA" w:rsidRPr="00F861AA">
        <w:rPr>
          <w:b/>
          <w:noProof/>
        </w:rPr>
        <w:drawing>
          <wp:inline distT="0" distB="0" distL="0" distR="0" wp14:anchorId="6A8187DF" wp14:editId="0646788A">
            <wp:extent cx="4524375" cy="6781800"/>
            <wp:effectExtent l="0" t="0" r="0" b="0"/>
            <wp:docPr id="1" name="Рисунок 1" descr="F:\скан Т,А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Т,А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03" cy="67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E2A">
        <w:rPr>
          <w:b/>
        </w:rPr>
        <w:t>АЯ ЗАПИСКА</w:t>
      </w:r>
    </w:p>
    <w:p w:rsidR="00142046" w:rsidRDefault="00F861AA" w:rsidP="001F529C">
      <w:pPr>
        <w:ind w:firstLine="708"/>
        <w:jc w:val="center"/>
        <w:rPr>
          <w:b/>
        </w:rPr>
      </w:pPr>
      <w:r w:rsidRPr="002F7E2A">
        <w:rPr>
          <w:b/>
        </w:rPr>
        <w:lastRenderedPageBreak/>
        <w:t>ПОЯСНИТЕЛЬНАЯ ЗАПИСКА</w:t>
      </w:r>
    </w:p>
    <w:p w:rsidR="00F861AA" w:rsidRPr="002F7E2A" w:rsidRDefault="00F861AA" w:rsidP="001F529C">
      <w:pPr>
        <w:ind w:firstLine="708"/>
        <w:jc w:val="center"/>
        <w:rPr>
          <w:b/>
        </w:rPr>
      </w:pPr>
      <w:bookmarkStart w:id="0" w:name="_GoBack"/>
      <w:bookmarkEnd w:id="0"/>
    </w:p>
    <w:p w:rsidR="00C44734" w:rsidRDefault="00CD19C8" w:rsidP="00C44734">
      <w:pPr>
        <w:ind w:firstLine="708"/>
        <w:jc w:val="both"/>
      </w:pPr>
      <w:r>
        <w:t>Адаптированная р</w:t>
      </w:r>
      <w:r w:rsidR="00A344C4" w:rsidRPr="002F7E2A">
        <w:t>абочая программа по русскому языку для 5 класса состав</w:t>
      </w:r>
      <w:r w:rsidR="00F7219B" w:rsidRPr="002F7E2A">
        <w:t xml:space="preserve">лена на </w:t>
      </w:r>
      <w:proofErr w:type="gramStart"/>
      <w:r w:rsidR="00F7219B" w:rsidRPr="002F7E2A">
        <w:t xml:space="preserve">основе </w:t>
      </w:r>
      <w:r w:rsidR="00A344C4" w:rsidRPr="002F7E2A">
        <w:t xml:space="preserve"> </w:t>
      </w:r>
      <w:proofErr w:type="spellStart"/>
      <w:r w:rsidR="00A344C4" w:rsidRPr="002F7E2A">
        <w:t>Федерального</w:t>
      </w:r>
      <w:r w:rsidR="00F7219B" w:rsidRPr="002F7E2A">
        <w:t>компонента</w:t>
      </w:r>
      <w:proofErr w:type="spellEnd"/>
      <w:proofErr w:type="gramEnd"/>
      <w:r w:rsidR="00F7219B" w:rsidRPr="002F7E2A">
        <w:t xml:space="preserve"> </w:t>
      </w:r>
      <w:r w:rsidR="00A344C4" w:rsidRPr="002F7E2A">
        <w:t>г</w:t>
      </w:r>
      <w:r w:rsidR="00F7219B" w:rsidRPr="002F7E2A">
        <w:t xml:space="preserve">осударственного </w:t>
      </w:r>
      <w:r w:rsidR="00A344C4" w:rsidRPr="002F7E2A">
        <w:t xml:space="preserve"> стандар</w:t>
      </w:r>
      <w:r w:rsidR="00F7219B" w:rsidRPr="002F7E2A">
        <w:t xml:space="preserve">та основного общего </w:t>
      </w:r>
      <w:r w:rsidR="00F75256" w:rsidRPr="002F7E2A">
        <w:t xml:space="preserve">образования (базовый уровень); </w:t>
      </w:r>
      <w:r w:rsidR="00F7219B" w:rsidRPr="002F7E2A">
        <w:t>П</w:t>
      </w:r>
      <w:r w:rsidR="00A344C4" w:rsidRPr="002F7E2A">
        <w:t xml:space="preserve">рограммы по русскому языку </w:t>
      </w:r>
      <w:r w:rsidR="00F7219B" w:rsidRPr="002F7E2A">
        <w:t xml:space="preserve">для 5-9 классов (авторы Т.А. </w:t>
      </w:r>
      <w:proofErr w:type="spellStart"/>
      <w:r w:rsidR="00F7219B" w:rsidRPr="002F7E2A">
        <w:t>Ладыженская</w:t>
      </w:r>
      <w:proofErr w:type="spellEnd"/>
      <w:r w:rsidR="00F7219B" w:rsidRPr="002F7E2A">
        <w:t xml:space="preserve">, М.Т. </w:t>
      </w:r>
      <w:r w:rsidR="00BF5112" w:rsidRPr="002F7E2A">
        <w:t>Баран</w:t>
      </w:r>
      <w:r w:rsidR="000B0CA2" w:rsidRPr="002F7E2A">
        <w:t xml:space="preserve">ов, Л.А. </w:t>
      </w:r>
      <w:proofErr w:type="spellStart"/>
      <w:r w:rsidR="000B0CA2" w:rsidRPr="002F7E2A">
        <w:t>Тростенцова</w:t>
      </w:r>
      <w:proofErr w:type="spellEnd"/>
      <w:r w:rsidR="000B0CA2" w:rsidRPr="002F7E2A">
        <w:t xml:space="preserve"> и др.)</w:t>
      </w:r>
      <w:r w:rsidR="00142046">
        <w:t xml:space="preserve">. </w:t>
      </w:r>
      <w:r>
        <w:t>Адаптированная р</w:t>
      </w:r>
      <w:r w:rsidR="000B0CA2" w:rsidRPr="002F7E2A">
        <w:t xml:space="preserve">абочая программа ориентирована на учебник «Русский язык. 5 класс» </w:t>
      </w:r>
      <w:proofErr w:type="spellStart"/>
      <w:r w:rsidR="000B0CA2" w:rsidRPr="002F7E2A">
        <w:t>учеб.дляобщеобразоват</w:t>
      </w:r>
      <w:proofErr w:type="spellEnd"/>
      <w:proofErr w:type="gramStart"/>
      <w:r w:rsidR="000B0CA2" w:rsidRPr="002F7E2A">
        <w:t>. организаций</w:t>
      </w:r>
      <w:proofErr w:type="gramEnd"/>
      <w:r w:rsidR="000B0CA2" w:rsidRPr="002F7E2A">
        <w:t xml:space="preserve">. В 2 ч. / Т.А. </w:t>
      </w:r>
      <w:proofErr w:type="spellStart"/>
      <w:r w:rsidR="000B0CA2" w:rsidRPr="002F7E2A">
        <w:t>Ладыженская</w:t>
      </w:r>
      <w:proofErr w:type="spellEnd"/>
      <w:r w:rsidR="000B0CA2" w:rsidRPr="002F7E2A">
        <w:t xml:space="preserve">, М.Т. Баранов, Л.А. </w:t>
      </w:r>
      <w:proofErr w:type="spellStart"/>
      <w:r w:rsidR="000B0CA2" w:rsidRPr="002F7E2A">
        <w:t>Тростенцова</w:t>
      </w:r>
      <w:proofErr w:type="spellEnd"/>
      <w:r w:rsidR="000B0CA2" w:rsidRPr="002F7E2A">
        <w:t xml:space="preserve"> и др.; науч. ред. Н.М. </w:t>
      </w:r>
      <w:proofErr w:type="spellStart"/>
      <w:r w:rsidR="000B0CA2" w:rsidRPr="002F7E2A">
        <w:t>Шанский</w:t>
      </w:r>
      <w:proofErr w:type="spellEnd"/>
      <w:r w:rsidR="000B0CA2" w:rsidRPr="002F7E2A">
        <w:t xml:space="preserve">. – 8-е изд. – М.: Просвещение,  2018. </w:t>
      </w:r>
      <w:r>
        <w:t>П</w:t>
      </w:r>
      <w:r w:rsidR="00853024" w:rsidRPr="002F7E2A">
        <w:t>рограмма рассчитана на 17</w:t>
      </w:r>
      <w:r w:rsidR="00F75256" w:rsidRPr="002F7E2A">
        <w:t>8 часов.</w:t>
      </w:r>
      <w:r w:rsidR="00853024" w:rsidRPr="002F7E2A">
        <w:t xml:space="preserve">  1</w:t>
      </w:r>
      <w:r w:rsidR="001C2A14" w:rsidRPr="002F7E2A">
        <w:t xml:space="preserve">70 часов в год </w:t>
      </w:r>
      <w:r w:rsidR="00F75256" w:rsidRPr="002F7E2A">
        <w:t>(34 рабочих недели) + 8 часов добавлено за счет части учебного плана по выбору участников образовательных отношений для более углубленного повторения изученного в начальной школе.</w:t>
      </w:r>
    </w:p>
    <w:p w:rsidR="00C44734" w:rsidRDefault="004E5E0F" w:rsidP="00C44734">
      <w:pPr>
        <w:ind w:firstLine="708"/>
        <w:jc w:val="both"/>
      </w:pPr>
      <w:r w:rsidRPr="002F7E2A">
        <w:t xml:space="preserve">В </w:t>
      </w:r>
      <w:r w:rsidR="00C65F86">
        <w:t>5 классе обучаю</w:t>
      </w:r>
      <w:r w:rsidRPr="002F7E2A">
        <w:t xml:space="preserve">тся </w:t>
      </w:r>
      <w:r w:rsidR="009C5554">
        <w:t>два</w:t>
      </w:r>
      <w:r w:rsidR="00C65F86">
        <w:t xml:space="preserve"> ребёнка</w:t>
      </w:r>
      <w:r w:rsidRPr="002F7E2A">
        <w:t xml:space="preserve"> с ограниченными возможностями здоровья</w:t>
      </w:r>
      <w:r w:rsidR="00C65F86">
        <w:t xml:space="preserve"> (7</w:t>
      </w:r>
      <w:r w:rsidR="00990992">
        <w:t>.1</w:t>
      </w:r>
      <w:r w:rsidR="00C65F86">
        <w:t>: дети с задержкой психического развития)</w:t>
      </w:r>
      <w:r w:rsidRPr="002F7E2A">
        <w:t xml:space="preserve">. </w:t>
      </w:r>
      <w:r w:rsidR="00C65F86">
        <w:t xml:space="preserve">Согласно заключению ПМПК, этим детям рекомендовано обучение по адаптированной программе. </w:t>
      </w:r>
      <w:r w:rsidRPr="002F7E2A">
        <w:t xml:space="preserve">Работа с ними строится на основе индивидуального подхода. Методические приёмы: поэтапное разъяснение заданий, последовательное выполнение заданий, повторение обучающимся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 </w:t>
      </w:r>
      <w:r w:rsidR="00C44734" w:rsidRPr="00701A6F">
        <w:t>Особенности обучения данной категории детей в Приложении 1.</w:t>
      </w:r>
    </w:p>
    <w:p w:rsidR="00C44734" w:rsidRDefault="00C44734" w:rsidP="00C44734">
      <w:pPr>
        <w:ind w:firstLine="708"/>
        <w:jc w:val="both"/>
      </w:pPr>
      <w:r w:rsidRPr="00701A6F">
        <w:rPr>
          <w:b/>
        </w:rPr>
        <w:t>Целями и задачами изучения русского (родного) языка</w:t>
      </w:r>
      <w:r w:rsidRPr="00701A6F">
        <w:t xml:space="preserve"> в основной школе являются:</w:t>
      </w:r>
    </w:p>
    <w:p w:rsidR="00C44734" w:rsidRDefault="00C44734" w:rsidP="00C44734">
      <w:pPr>
        <w:ind w:firstLine="360"/>
        <w:jc w:val="both"/>
      </w:pPr>
      <w:r>
        <w:t xml:space="preserve">- </w:t>
      </w:r>
      <w:r w:rsidRPr="00701A6F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</w:t>
      </w:r>
      <w:r>
        <w:t>ществе;</w:t>
      </w:r>
    </w:p>
    <w:p w:rsidR="00C44734" w:rsidRDefault="00C44734" w:rsidP="00C44734">
      <w:pPr>
        <w:ind w:firstLine="360"/>
        <w:jc w:val="both"/>
      </w:pPr>
      <w:r>
        <w:t xml:space="preserve">- </w:t>
      </w:r>
      <w:r w:rsidRPr="00701A6F"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701A6F">
        <w:t>общеучебными</w:t>
      </w:r>
      <w:proofErr w:type="spellEnd"/>
      <w:r w:rsidRPr="00701A6F">
        <w:t xml:space="preserve"> умениями и универсальными учебными действиями, формирование навыков самостоятельной учебной деятельности, самообра</w:t>
      </w:r>
      <w:r>
        <w:t>зования;</w:t>
      </w:r>
    </w:p>
    <w:p w:rsidR="00C44734" w:rsidRDefault="00C44734" w:rsidP="00C44734">
      <w:pPr>
        <w:ind w:firstLine="360"/>
        <w:jc w:val="both"/>
      </w:pPr>
      <w:r>
        <w:t xml:space="preserve">- </w:t>
      </w:r>
      <w:r w:rsidRPr="00701A6F"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</w:t>
      </w:r>
      <w:r>
        <w:t>ности;</w:t>
      </w:r>
    </w:p>
    <w:p w:rsidR="00C44734" w:rsidRDefault="00C44734" w:rsidP="00C44734">
      <w:pPr>
        <w:ind w:firstLine="360"/>
        <w:jc w:val="both"/>
      </w:pPr>
      <w:r>
        <w:t xml:space="preserve">- </w:t>
      </w:r>
      <w:r w:rsidRPr="00701A6F"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</w:t>
      </w:r>
      <w:r>
        <w:t>ской ценности родного языка;</w:t>
      </w:r>
    </w:p>
    <w:p w:rsidR="00C44734" w:rsidRDefault="00C44734" w:rsidP="00C44734">
      <w:pPr>
        <w:ind w:firstLine="360"/>
        <w:jc w:val="both"/>
      </w:pPr>
      <w:r>
        <w:t xml:space="preserve">- </w:t>
      </w:r>
      <w:r w:rsidRPr="00701A6F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</w:t>
      </w:r>
      <w:r>
        <w:t>ные компромиссы.</w:t>
      </w:r>
    </w:p>
    <w:p w:rsidR="00C44734" w:rsidRDefault="00C44734" w:rsidP="00C44734">
      <w:pPr>
        <w:ind w:firstLine="708"/>
        <w:jc w:val="both"/>
      </w:pPr>
      <w:r w:rsidRPr="00701A6F"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701A6F">
        <w:t>метапредметных</w:t>
      </w:r>
      <w:proofErr w:type="spellEnd"/>
      <w:r w:rsidRPr="00701A6F">
        <w:t xml:space="preserve"> и предметных целей обучения, что возможно на основе </w:t>
      </w:r>
      <w:proofErr w:type="spellStart"/>
      <w:r w:rsidRPr="00C44734">
        <w:t>компетентностного</w:t>
      </w:r>
      <w:proofErr w:type="spellEnd"/>
      <w:r w:rsidRPr="00C44734">
        <w:t xml:space="preserve"> подхода,</w:t>
      </w:r>
      <w:r w:rsidRPr="00701A6F">
        <w:t xml:space="preserve"> который обеспечивает формирование  и развитие коммуникативной, языковой, лингвистической и </w:t>
      </w:r>
      <w:proofErr w:type="spellStart"/>
      <w:r w:rsidRPr="00701A6F">
        <w:t>культуроведческой</w:t>
      </w:r>
      <w:proofErr w:type="spellEnd"/>
      <w:r w:rsidRPr="00701A6F">
        <w:t xml:space="preserve"> компетенции.</w:t>
      </w:r>
    </w:p>
    <w:p w:rsidR="00C44734" w:rsidRDefault="00C44734" w:rsidP="00C44734">
      <w:pPr>
        <w:ind w:firstLine="708"/>
        <w:jc w:val="both"/>
      </w:pPr>
      <w:r w:rsidRPr="00C44734">
        <w:rPr>
          <w:b/>
        </w:rPr>
        <w:t>Коммуникативная компетенция</w:t>
      </w:r>
      <w:r w:rsidRPr="00701A6F"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C44734" w:rsidRDefault="00C44734" w:rsidP="00C44734">
      <w:pPr>
        <w:ind w:firstLine="708"/>
        <w:jc w:val="both"/>
      </w:pPr>
      <w:r w:rsidRPr="00701A6F">
        <w:lastRenderedPageBreak/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701A6F">
        <w:t>аудиро</w:t>
      </w:r>
      <w:r>
        <w:t>вания</w:t>
      </w:r>
      <w:proofErr w:type="spellEnd"/>
      <w:r>
        <w:t xml:space="preserve"> (слушания), </w:t>
      </w:r>
      <w:r w:rsidRPr="00701A6F">
        <w:t>чтения и письма) и осуществляется в трёх направлениях, со</w:t>
      </w:r>
      <w:r>
        <w:t>ставляющих единое целое.</w:t>
      </w:r>
    </w:p>
    <w:p w:rsidR="00C44734" w:rsidRDefault="00C44734" w:rsidP="00C44734">
      <w:pPr>
        <w:ind w:firstLine="708"/>
        <w:jc w:val="both"/>
      </w:pPr>
      <w:r w:rsidRPr="00701A6F"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</w:t>
      </w:r>
      <w:r>
        <w:t>мов.</w:t>
      </w:r>
    </w:p>
    <w:p w:rsidR="00C44734" w:rsidRDefault="00C44734" w:rsidP="00C44734">
      <w:pPr>
        <w:ind w:firstLine="708"/>
        <w:jc w:val="both"/>
      </w:pPr>
      <w:r w:rsidRPr="00701A6F"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</w:t>
      </w:r>
      <w:r>
        <w:t>ковых единиц.</w:t>
      </w:r>
    </w:p>
    <w:p w:rsidR="00C44734" w:rsidRDefault="00C44734" w:rsidP="00C44734">
      <w:pPr>
        <w:ind w:firstLine="708"/>
        <w:jc w:val="both"/>
      </w:pPr>
      <w:r w:rsidRPr="00701A6F"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</w:t>
      </w:r>
      <w:r>
        <w:t>ства.</w:t>
      </w:r>
    </w:p>
    <w:p w:rsidR="00C44734" w:rsidRDefault="00C44734" w:rsidP="00C44734">
      <w:pPr>
        <w:ind w:firstLine="708"/>
        <w:jc w:val="both"/>
      </w:pPr>
      <w:r w:rsidRPr="00701A6F"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</w:t>
      </w:r>
      <w:r>
        <w:t xml:space="preserve">гическое ударение). </w:t>
      </w:r>
    </w:p>
    <w:p w:rsidR="00C44734" w:rsidRPr="00C44734" w:rsidRDefault="00C44734" w:rsidP="00C44734">
      <w:pPr>
        <w:ind w:firstLine="708"/>
        <w:jc w:val="both"/>
        <w:rPr>
          <w:sz w:val="22"/>
          <w:szCs w:val="22"/>
        </w:rPr>
      </w:pPr>
      <w:r w:rsidRPr="00C44734">
        <w:rPr>
          <w:b/>
          <w:sz w:val="22"/>
          <w:szCs w:val="22"/>
        </w:rPr>
        <w:t xml:space="preserve">Языковая и лингвистическая </w:t>
      </w:r>
      <w:proofErr w:type="spellStart"/>
      <w:r w:rsidRPr="00C44734">
        <w:rPr>
          <w:b/>
          <w:sz w:val="22"/>
          <w:szCs w:val="22"/>
        </w:rPr>
        <w:t>компетенции</w:t>
      </w:r>
      <w:r w:rsidRPr="00C44734">
        <w:rPr>
          <w:sz w:val="22"/>
          <w:szCs w:val="22"/>
        </w:rPr>
        <w:t>формируются</w:t>
      </w:r>
      <w:proofErr w:type="spellEnd"/>
      <w:r w:rsidRPr="00C44734">
        <w:rPr>
          <w:sz w:val="22"/>
          <w:szCs w:val="22"/>
        </w:rPr>
        <w:t xml:space="preserve">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C44734" w:rsidRPr="00C44734" w:rsidRDefault="00C44734" w:rsidP="00C44734">
      <w:pPr>
        <w:ind w:firstLine="708"/>
        <w:jc w:val="both"/>
        <w:rPr>
          <w:sz w:val="22"/>
          <w:szCs w:val="22"/>
        </w:rPr>
      </w:pPr>
      <w:proofErr w:type="spellStart"/>
      <w:r w:rsidRPr="00C44734">
        <w:rPr>
          <w:b/>
          <w:sz w:val="22"/>
          <w:szCs w:val="22"/>
        </w:rPr>
        <w:t>Культуроведческаякомпетенция</w:t>
      </w:r>
      <w:r w:rsidRPr="00C44734">
        <w:rPr>
          <w:sz w:val="22"/>
          <w:szCs w:val="22"/>
        </w:rPr>
        <w:t>предполагает</w:t>
      </w:r>
      <w:proofErr w:type="spellEnd"/>
      <w:r w:rsidRPr="00C44734">
        <w:rPr>
          <w:sz w:val="22"/>
          <w:szCs w:val="22"/>
        </w:rPr>
        <w:t xml:space="preserve">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C44734" w:rsidRPr="00C44734" w:rsidRDefault="00C44734" w:rsidP="00C44734">
      <w:pPr>
        <w:ind w:firstLine="708"/>
        <w:jc w:val="both"/>
        <w:rPr>
          <w:sz w:val="22"/>
          <w:szCs w:val="22"/>
        </w:rPr>
      </w:pPr>
      <w:r w:rsidRPr="00C44734">
        <w:rPr>
          <w:sz w:val="22"/>
          <w:szCs w:val="22"/>
        </w:rPr>
        <w:t>В рабочей программе реализован коммуникативно-</w:t>
      </w:r>
      <w:proofErr w:type="spellStart"/>
      <w:r w:rsidRPr="00C44734">
        <w:rPr>
          <w:sz w:val="22"/>
          <w:szCs w:val="22"/>
        </w:rPr>
        <w:t>деятельностный</w:t>
      </w:r>
      <w:proofErr w:type="spellEnd"/>
      <w:r w:rsidRPr="00C44734">
        <w:rPr>
          <w:sz w:val="22"/>
          <w:szCs w:val="22"/>
        </w:rPr>
        <w:t xml:space="preserve"> подход, предполагающий предъявление материала не только в </w:t>
      </w:r>
      <w:proofErr w:type="spellStart"/>
      <w:r w:rsidRPr="00C44734">
        <w:rPr>
          <w:sz w:val="22"/>
          <w:szCs w:val="22"/>
        </w:rPr>
        <w:t>знаниевой</w:t>
      </w:r>
      <w:proofErr w:type="spellEnd"/>
      <w:r w:rsidRPr="00C44734">
        <w:rPr>
          <w:sz w:val="22"/>
          <w:szCs w:val="22"/>
        </w:rPr>
        <w:t xml:space="preserve">, но и в </w:t>
      </w:r>
      <w:proofErr w:type="spellStart"/>
      <w:r w:rsidRPr="00C44734">
        <w:rPr>
          <w:sz w:val="22"/>
          <w:szCs w:val="22"/>
        </w:rPr>
        <w:t>деятельностной</w:t>
      </w:r>
      <w:proofErr w:type="spellEnd"/>
      <w:r w:rsidRPr="00C44734">
        <w:rPr>
          <w:sz w:val="22"/>
          <w:szCs w:val="22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C44734">
        <w:rPr>
          <w:sz w:val="22"/>
          <w:szCs w:val="22"/>
        </w:rPr>
        <w:t>культуроведческой</w:t>
      </w:r>
      <w:proofErr w:type="spellEnd"/>
      <w:r w:rsidRPr="00C44734">
        <w:rPr>
          <w:sz w:val="22"/>
          <w:szCs w:val="22"/>
        </w:rPr>
        <w:t xml:space="preserve"> компетенции нашла отражение в структуре программы.</w:t>
      </w:r>
    </w:p>
    <w:p w:rsidR="00C44734" w:rsidRPr="00C44734" w:rsidRDefault="00C44734" w:rsidP="00C44734">
      <w:pPr>
        <w:ind w:firstLine="708"/>
        <w:jc w:val="both"/>
        <w:rPr>
          <w:color w:val="000000"/>
          <w:sz w:val="22"/>
          <w:szCs w:val="22"/>
        </w:rPr>
      </w:pPr>
      <w:r w:rsidRPr="00C44734">
        <w:rPr>
          <w:sz w:val="22"/>
          <w:szCs w:val="22"/>
        </w:rPr>
        <w:t>Использование личностно ориентированных технологий (проблемного обучения, проектных технологий, интерактивных форм обучения) позволяет реализовывать системно-</w:t>
      </w:r>
      <w:proofErr w:type="spellStart"/>
      <w:r w:rsidRPr="00C44734">
        <w:rPr>
          <w:sz w:val="22"/>
          <w:szCs w:val="22"/>
        </w:rPr>
        <w:t>деятельностный</w:t>
      </w:r>
      <w:proofErr w:type="spellEnd"/>
      <w:r w:rsidRPr="00C44734">
        <w:rPr>
          <w:sz w:val="22"/>
          <w:szCs w:val="22"/>
        </w:rPr>
        <w:t xml:space="preserve"> подход. </w:t>
      </w:r>
      <w:r w:rsidRPr="00C44734">
        <w:rPr>
          <w:rStyle w:val="c3"/>
          <w:bCs/>
          <w:color w:val="000000"/>
          <w:sz w:val="22"/>
          <w:szCs w:val="22"/>
        </w:rPr>
        <w:t xml:space="preserve">Главный принцип </w:t>
      </w:r>
      <w:proofErr w:type="spellStart"/>
      <w:r w:rsidRPr="00C44734">
        <w:rPr>
          <w:rStyle w:val="c3"/>
          <w:bCs/>
          <w:color w:val="000000"/>
          <w:sz w:val="22"/>
          <w:szCs w:val="22"/>
        </w:rPr>
        <w:t>деятельностного</w:t>
      </w:r>
      <w:proofErr w:type="spellEnd"/>
      <w:r w:rsidRPr="00C44734">
        <w:rPr>
          <w:rStyle w:val="c3"/>
          <w:bCs/>
          <w:color w:val="000000"/>
          <w:sz w:val="22"/>
          <w:szCs w:val="22"/>
        </w:rPr>
        <w:t xml:space="preserve"> подхода– научить учиться</w:t>
      </w:r>
      <w:r w:rsidRPr="00C44734">
        <w:rPr>
          <w:rStyle w:val="c3"/>
          <w:b/>
          <w:bCs/>
          <w:color w:val="000000"/>
          <w:sz w:val="22"/>
          <w:szCs w:val="22"/>
        </w:rPr>
        <w:t>.</w:t>
      </w:r>
      <w:r w:rsidRPr="00C44734">
        <w:rPr>
          <w:rStyle w:val="c0"/>
          <w:color w:val="000000"/>
          <w:sz w:val="22"/>
          <w:szCs w:val="22"/>
        </w:rPr>
        <w:t> Такой подход предполагает, что знания приобретаются и проявляются</w:t>
      </w:r>
      <w:r w:rsidRPr="00C44734">
        <w:rPr>
          <w:rStyle w:val="apple-converted-space"/>
          <w:color w:val="000000"/>
          <w:sz w:val="22"/>
          <w:szCs w:val="22"/>
        </w:rPr>
        <w:t> </w:t>
      </w:r>
      <w:r w:rsidRPr="00C44734">
        <w:rPr>
          <w:rStyle w:val="c3"/>
          <w:bCs/>
          <w:color w:val="000000"/>
          <w:sz w:val="22"/>
          <w:szCs w:val="22"/>
        </w:rPr>
        <w:t>только в деятельности</w:t>
      </w:r>
      <w:r w:rsidRPr="00C44734">
        <w:rPr>
          <w:rStyle w:val="c0"/>
          <w:color w:val="000000"/>
          <w:sz w:val="22"/>
          <w:szCs w:val="22"/>
        </w:rPr>
        <w:t>, что за умениями, навыками, развитием и воспитанием ученика всегда стоит</w:t>
      </w:r>
      <w:r w:rsidRPr="00C44734">
        <w:rPr>
          <w:rStyle w:val="apple-converted-space"/>
          <w:color w:val="000000"/>
          <w:sz w:val="22"/>
          <w:szCs w:val="22"/>
        </w:rPr>
        <w:t> </w:t>
      </w:r>
      <w:r w:rsidRPr="00C44734">
        <w:rPr>
          <w:rStyle w:val="c3"/>
          <w:bCs/>
          <w:color w:val="000000"/>
          <w:sz w:val="22"/>
          <w:szCs w:val="22"/>
        </w:rPr>
        <w:t>действие</w:t>
      </w:r>
      <w:r w:rsidRPr="00C44734">
        <w:rPr>
          <w:rStyle w:val="c0"/>
          <w:color w:val="000000"/>
          <w:sz w:val="22"/>
          <w:szCs w:val="22"/>
        </w:rPr>
        <w:t xml:space="preserve">. Проблемное обучение может быть реализовано в уроке-исследовании. Проектные технологии в применении </w:t>
      </w:r>
      <w:r w:rsidRPr="00C44734">
        <w:rPr>
          <w:rStyle w:val="c3"/>
          <w:bCs/>
          <w:color w:val="000000"/>
          <w:sz w:val="22"/>
          <w:szCs w:val="22"/>
        </w:rPr>
        <w:t> метода проектов с использованием ИКТ</w:t>
      </w:r>
      <w:r w:rsidRPr="00C44734">
        <w:rPr>
          <w:rStyle w:val="c0"/>
          <w:color w:val="000000"/>
          <w:sz w:val="22"/>
          <w:szCs w:val="22"/>
        </w:rPr>
        <w:t>. На таких занятиях учитель предъявляет школьникам ту или иную проблему для самостоятельного исследования,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личности.</w:t>
      </w:r>
    </w:p>
    <w:p w:rsidR="00C44734" w:rsidRPr="00C44734" w:rsidRDefault="00C44734" w:rsidP="00C44734">
      <w:pPr>
        <w:ind w:left="360"/>
        <w:rPr>
          <w:sz w:val="22"/>
          <w:szCs w:val="22"/>
        </w:rPr>
      </w:pPr>
    </w:p>
    <w:p w:rsidR="009C5D15" w:rsidRDefault="007F0427" w:rsidP="009C5D15">
      <w:pPr>
        <w:ind w:firstLine="708"/>
        <w:jc w:val="center"/>
        <w:rPr>
          <w:b/>
        </w:rPr>
      </w:pPr>
      <w:r w:rsidRPr="002F7E2A">
        <w:rPr>
          <w:b/>
        </w:rPr>
        <w:lastRenderedPageBreak/>
        <w:tab/>
      </w:r>
      <w:r w:rsidR="009C5D15" w:rsidRPr="002F7E2A">
        <w:rPr>
          <w:b/>
        </w:rPr>
        <w:t>СОДЕРЖАНИЕ УЧЕБНОГО ПРЕДМЕТА</w:t>
      </w:r>
    </w:p>
    <w:p w:rsidR="003E5B17" w:rsidRPr="002F7E2A" w:rsidRDefault="003E5B17" w:rsidP="009C5D15">
      <w:pPr>
        <w:ind w:firstLine="708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984"/>
        <w:gridCol w:w="1843"/>
        <w:gridCol w:w="1843"/>
        <w:gridCol w:w="1778"/>
      </w:tblGrid>
      <w:tr w:rsidR="009C5D15" w:rsidRPr="002F7E2A" w:rsidTr="002F7E2A">
        <w:tc>
          <w:tcPr>
            <w:tcW w:w="675" w:type="dxa"/>
            <w:vMerge w:val="restart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№ п</w:t>
            </w:r>
            <w:r w:rsidRPr="002F7E2A">
              <w:rPr>
                <w:b/>
                <w:lang w:val="en-US"/>
              </w:rPr>
              <w:t>/</w:t>
            </w:r>
            <w:r w:rsidRPr="002F7E2A">
              <w:rPr>
                <w:b/>
              </w:rPr>
              <w:t>п</w:t>
            </w:r>
          </w:p>
        </w:tc>
        <w:tc>
          <w:tcPr>
            <w:tcW w:w="4962" w:type="dxa"/>
            <w:vMerge w:val="restart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Название раздела</w:t>
            </w:r>
          </w:p>
        </w:tc>
        <w:tc>
          <w:tcPr>
            <w:tcW w:w="1701" w:type="dxa"/>
            <w:vMerge w:val="restart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Кол-во часов на изучение раздела</w:t>
            </w:r>
          </w:p>
        </w:tc>
        <w:tc>
          <w:tcPr>
            <w:tcW w:w="7448" w:type="dxa"/>
            <w:gridSpan w:val="4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Из них кол-во часов, отведённых на практическую часть и контроль</w:t>
            </w:r>
          </w:p>
        </w:tc>
      </w:tr>
      <w:tr w:rsidR="009C5D15" w:rsidRPr="002F7E2A" w:rsidTr="002F7E2A">
        <w:tc>
          <w:tcPr>
            <w:tcW w:w="675" w:type="dxa"/>
            <w:vMerge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</w:p>
        </w:tc>
        <w:tc>
          <w:tcPr>
            <w:tcW w:w="4962" w:type="dxa"/>
            <w:vMerge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proofErr w:type="spellStart"/>
            <w:r w:rsidRPr="002F7E2A">
              <w:rPr>
                <w:b/>
              </w:rPr>
              <w:t>Лабор</w:t>
            </w:r>
            <w:proofErr w:type="spellEnd"/>
            <w:r w:rsidRPr="002F7E2A">
              <w:rPr>
                <w:b/>
              </w:rPr>
              <w:t>. раб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proofErr w:type="spellStart"/>
            <w:r w:rsidRPr="002F7E2A">
              <w:rPr>
                <w:b/>
              </w:rPr>
              <w:t>Практ</w:t>
            </w:r>
            <w:proofErr w:type="spellEnd"/>
            <w:r w:rsidRPr="002F7E2A">
              <w:rPr>
                <w:b/>
              </w:rPr>
              <w:t>. раб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Сочинения, изложения</w:t>
            </w:r>
          </w:p>
        </w:tc>
        <w:tc>
          <w:tcPr>
            <w:tcW w:w="1778" w:type="dxa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proofErr w:type="spellStart"/>
            <w:r w:rsidRPr="002F7E2A">
              <w:rPr>
                <w:b/>
              </w:rPr>
              <w:t>Контрол</w:t>
            </w:r>
            <w:proofErr w:type="spellEnd"/>
            <w:r w:rsidRPr="002F7E2A">
              <w:rPr>
                <w:b/>
              </w:rPr>
              <w:t>. раб</w:t>
            </w: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1.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Введение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778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2.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Повторение материала, изученного в начальной школе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  <w:r w:rsidR="009C5D15" w:rsidRPr="002F7E2A">
              <w:t>0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3.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Синтаксис. Пунктуация. Культура речи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:rsidR="009C5D15" w:rsidRPr="002F7E2A" w:rsidRDefault="009C5D15" w:rsidP="002F7E2A">
            <w:pPr>
              <w:jc w:val="center"/>
            </w:pP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4.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Фонетика. Графика. Орфоэпия. Орфография. Культура речи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5.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Лексика. Культура речи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9C5D15" w:rsidRPr="002F7E2A" w:rsidRDefault="009C5D15" w:rsidP="002F7E2A">
            <w:pPr>
              <w:jc w:val="center"/>
            </w:pP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6.</w:t>
            </w:r>
          </w:p>
        </w:tc>
        <w:tc>
          <w:tcPr>
            <w:tcW w:w="4962" w:type="dxa"/>
          </w:tcPr>
          <w:p w:rsidR="009C5D15" w:rsidRPr="002F7E2A" w:rsidRDefault="009C5D15" w:rsidP="002F7E2A">
            <w:proofErr w:type="spellStart"/>
            <w:r w:rsidRPr="002F7E2A">
              <w:t>Морфемика</w:t>
            </w:r>
            <w:proofErr w:type="spellEnd"/>
            <w:r w:rsidRPr="002F7E2A">
              <w:t>. Орфография. Культура речи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9C5D15" w:rsidRPr="002F7E2A" w:rsidRDefault="009C5D15" w:rsidP="002F7E2A">
            <w:pPr>
              <w:jc w:val="center"/>
            </w:pP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7.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Морфология. Орфография. Культура речи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778" w:type="dxa"/>
          </w:tcPr>
          <w:p w:rsidR="009C5D15" w:rsidRPr="002F7E2A" w:rsidRDefault="009C5D15" w:rsidP="002F7E2A">
            <w:pPr>
              <w:jc w:val="center"/>
            </w:pP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7.1.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Имя существительное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  <w:r w:rsidR="009C5D15" w:rsidRPr="002F7E2A">
              <w:t>1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7.2.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Имя прилагательное</w:t>
            </w:r>
          </w:p>
        </w:tc>
        <w:tc>
          <w:tcPr>
            <w:tcW w:w="1701" w:type="dxa"/>
          </w:tcPr>
          <w:p w:rsidR="009C5D15" w:rsidRPr="002F7E2A" w:rsidRDefault="009C5D15" w:rsidP="002F7E2A">
            <w:pPr>
              <w:jc w:val="center"/>
            </w:pPr>
            <w:r w:rsidRPr="002F7E2A">
              <w:t>1</w:t>
            </w:r>
            <w:r w:rsidR="00562E76">
              <w:t>0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7.3.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Глагол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</w:tr>
      <w:tr w:rsidR="009C5D15" w:rsidRPr="002F7E2A" w:rsidTr="002F7E2A">
        <w:tc>
          <w:tcPr>
            <w:tcW w:w="675" w:type="dxa"/>
          </w:tcPr>
          <w:p w:rsidR="009C5D15" w:rsidRPr="002F7E2A" w:rsidRDefault="009C5D15" w:rsidP="002F7E2A">
            <w:r w:rsidRPr="002F7E2A">
              <w:t>8</w:t>
            </w:r>
          </w:p>
        </w:tc>
        <w:tc>
          <w:tcPr>
            <w:tcW w:w="4962" w:type="dxa"/>
          </w:tcPr>
          <w:p w:rsidR="009C5D15" w:rsidRPr="002F7E2A" w:rsidRDefault="009C5D15" w:rsidP="002F7E2A">
            <w:r w:rsidRPr="002F7E2A">
              <w:t>Повторение и систематизация изученного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</w:pPr>
            <w:r w:rsidRPr="002F7E2A">
              <w:t>-</w:t>
            </w:r>
          </w:p>
        </w:tc>
        <w:tc>
          <w:tcPr>
            <w:tcW w:w="1778" w:type="dxa"/>
          </w:tcPr>
          <w:p w:rsidR="009C5D15" w:rsidRPr="002F7E2A" w:rsidRDefault="009C5D15" w:rsidP="002F7E2A">
            <w:pPr>
              <w:jc w:val="center"/>
            </w:pPr>
          </w:p>
        </w:tc>
      </w:tr>
      <w:tr w:rsidR="009C5D15" w:rsidRPr="002F7E2A" w:rsidTr="002F7E2A">
        <w:tc>
          <w:tcPr>
            <w:tcW w:w="5637" w:type="dxa"/>
            <w:gridSpan w:val="2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9C5D15" w:rsidRPr="002F7E2A" w:rsidRDefault="00562E76" w:rsidP="002F7E2A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984" w:type="dxa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-</w:t>
            </w:r>
          </w:p>
        </w:tc>
        <w:tc>
          <w:tcPr>
            <w:tcW w:w="1843" w:type="dxa"/>
          </w:tcPr>
          <w:p w:rsidR="009C5D15" w:rsidRPr="002F7E2A" w:rsidRDefault="009C5D15" w:rsidP="002F7E2A">
            <w:pPr>
              <w:jc w:val="center"/>
              <w:rPr>
                <w:b/>
              </w:rPr>
            </w:pPr>
            <w:r w:rsidRPr="002F7E2A">
              <w:rPr>
                <w:b/>
              </w:rPr>
              <w:t>-</w:t>
            </w:r>
          </w:p>
        </w:tc>
        <w:tc>
          <w:tcPr>
            <w:tcW w:w="1843" w:type="dxa"/>
          </w:tcPr>
          <w:p w:rsidR="009C5D15" w:rsidRPr="002F7E2A" w:rsidRDefault="00562E76" w:rsidP="002F7E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8" w:type="dxa"/>
          </w:tcPr>
          <w:p w:rsidR="009C5D15" w:rsidRPr="002F7E2A" w:rsidRDefault="00562E76" w:rsidP="002F7E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E4B5D" w:rsidRPr="002F7E2A" w:rsidRDefault="008E4B5D" w:rsidP="00E52982">
      <w:pPr>
        <w:jc w:val="both"/>
      </w:pPr>
    </w:p>
    <w:p w:rsidR="002F7E2A" w:rsidRPr="002F7E2A" w:rsidRDefault="002F7E2A" w:rsidP="001F529C">
      <w:pPr>
        <w:jc w:val="center"/>
        <w:rPr>
          <w:b/>
        </w:rPr>
      </w:pPr>
    </w:p>
    <w:p w:rsidR="002F7E2A" w:rsidRPr="002F7E2A" w:rsidRDefault="002F7E2A" w:rsidP="001F529C">
      <w:pPr>
        <w:jc w:val="center"/>
        <w:rPr>
          <w:b/>
        </w:rPr>
      </w:pPr>
    </w:p>
    <w:p w:rsidR="00A344C4" w:rsidRPr="002F7E2A" w:rsidRDefault="001F529C" w:rsidP="001F529C">
      <w:pPr>
        <w:jc w:val="center"/>
        <w:rPr>
          <w:b/>
        </w:rPr>
      </w:pPr>
      <w:r w:rsidRPr="002F7E2A">
        <w:rPr>
          <w:b/>
        </w:rPr>
        <w:t>ПЛАНИРУЕМЫЕ РЕЗУЛЬТАТЫ</w:t>
      </w:r>
      <w:r w:rsidR="009C5D15" w:rsidRPr="002F7E2A">
        <w:rPr>
          <w:b/>
        </w:rPr>
        <w:t xml:space="preserve"> ОСВОЕНИЯ УЧЕБНОГО ПРЕДМЕТА</w:t>
      </w:r>
    </w:p>
    <w:p w:rsidR="00A344C4" w:rsidRPr="002F7E2A" w:rsidRDefault="00A344C4" w:rsidP="009470BA">
      <w:pPr>
        <w:ind w:firstLine="360"/>
        <w:jc w:val="both"/>
      </w:pPr>
      <w:r w:rsidRPr="00C91CD2">
        <w:rPr>
          <w:b/>
          <w:u w:val="single"/>
        </w:rPr>
        <w:t>Личностны</w:t>
      </w:r>
      <w:r w:rsidR="00C91CD2" w:rsidRPr="00C91CD2">
        <w:rPr>
          <w:b/>
          <w:u w:val="single"/>
        </w:rPr>
        <w:t>е результаты</w:t>
      </w:r>
      <w:r w:rsidR="00C91CD2">
        <w:rPr>
          <w:b/>
        </w:rPr>
        <w:t>:</w:t>
      </w:r>
    </w:p>
    <w:p w:rsidR="00A344C4" w:rsidRPr="002F7E2A" w:rsidRDefault="00A344C4" w:rsidP="009470BA">
      <w:pPr>
        <w:numPr>
          <w:ilvl w:val="0"/>
          <w:numId w:val="15"/>
        </w:numPr>
        <w:jc w:val="both"/>
      </w:pPr>
      <w:r w:rsidRPr="002F7E2A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A344C4" w:rsidRPr="002F7E2A" w:rsidRDefault="00A344C4" w:rsidP="009470BA">
      <w:pPr>
        <w:numPr>
          <w:ilvl w:val="0"/>
          <w:numId w:val="15"/>
        </w:numPr>
        <w:jc w:val="both"/>
      </w:pPr>
      <w:r w:rsidRPr="002F7E2A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344C4" w:rsidRDefault="00A344C4" w:rsidP="009470BA">
      <w:pPr>
        <w:numPr>
          <w:ilvl w:val="0"/>
          <w:numId w:val="15"/>
        </w:numPr>
        <w:jc w:val="both"/>
      </w:pPr>
      <w:proofErr w:type="gramStart"/>
      <w:r w:rsidRPr="002F7E2A">
        <w:t>достаточный</w:t>
      </w:r>
      <w:proofErr w:type="gramEnd"/>
      <w:r w:rsidRPr="002F7E2A">
        <w:t xml:space="preserve">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85B66" w:rsidRDefault="00C91CD2" w:rsidP="00785B66">
      <w:pPr>
        <w:jc w:val="both"/>
      </w:pPr>
      <w:r>
        <w:t>Ученик</w:t>
      </w:r>
      <w:r w:rsidR="00785B66">
        <w:t xml:space="preserve"> получит возможность для формирования: </w:t>
      </w:r>
    </w:p>
    <w:p w:rsidR="00785B66" w:rsidRDefault="00785B66" w:rsidP="00785B66">
      <w:pPr>
        <w:ind w:firstLine="360"/>
        <w:jc w:val="both"/>
      </w:pPr>
      <w:r>
        <w:t>• выраженной устойчивой учебно-познавательной мотивации и интереса к учению;</w:t>
      </w:r>
    </w:p>
    <w:p w:rsidR="00785B66" w:rsidRDefault="00785B66" w:rsidP="00785B66">
      <w:pPr>
        <w:ind w:firstLine="360"/>
        <w:jc w:val="both"/>
      </w:pPr>
      <w:r>
        <w:t>• готовности к самообразованию и самовоспитанию;</w:t>
      </w:r>
    </w:p>
    <w:p w:rsidR="00785B66" w:rsidRPr="002F7E2A" w:rsidRDefault="00785B66" w:rsidP="00785B66">
      <w:pPr>
        <w:ind w:firstLine="360"/>
        <w:jc w:val="both"/>
      </w:pPr>
      <w:r>
        <w:lastRenderedPageBreak/>
        <w:t xml:space="preserve">• </w:t>
      </w:r>
      <w:proofErr w:type="spellStart"/>
      <w:r>
        <w:t>эмпатии</w:t>
      </w:r>
      <w:proofErr w:type="spellEnd"/>
      <w: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AB4914" w:rsidRDefault="00AB4914" w:rsidP="00C91CD2">
      <w:pPr>
        <w:ind w:firstLine="360"/>
        <w:jc w:val="both"/>
        <w:rPr>
          <w:b/>
        </w:rPr>
      </w:pPr>
      <w:r w:rsidRPr="00AB4914">
        <w:rPr>
          <w:b/>
          <w:u w:val="single"/>
        </w:rPr>
        <w:t>Предметные результаты</w:t>
      </w:r>
      <w:r>
        <w:rPr>
          <w:b/>
        </w:rPr>
        <w:t>: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Речь и речевое общение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различные виды монолога и диалога в различных ситуациях общения;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нормы речевого поведения в типичных ситуациях общения;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 небольшим доклад</w:t>
      </w:r>
      <w:r w:rsidR="00AD57DC">
        <w:rPr>
          <w:color w:val="000000"/>
        </w:rPr>
        <w:t xml:space="preserve">ом; публично представлять </w:t>
      </w:r>
      <w:proofErr w:type="spellStart"/>
      <w:r w:rsidR="00AD57DC">
        <w:rPr>
          <w:color w:val="000000"/>
        </w:rPr>
        <w:t>мини</w:t>
      </w:r>
      <w:r w:rsidRPr="00701A6F">
        <w:rPr>
          <w:color w:val="000000"/>
        </w:rPr>
        <w:t>проект</w:t>
      </w:r>
      <w:proofErr w:type="spellEnd"/>
      <w:r w:rsidRPr="00701A6F">
        <w:rPr>
          <w:color w:val="000000"/>
        </w:rPr>
        <w:t>; публично защищать свою позицию;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основные причины коммуникативных неудач и объяснять их.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Речевая деятельность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proofErr w:type="spellStart"/>
      <w:r w:rsidRPr="00701A6F">
        <w:rPr>
          <w:b/>
          <w:bCs/>
          <w:color w:val="000000"/>
        </w:rPr>
        <w:t>Аудирование</w:t>
      </w:r>
      <w:proofErr w:type="spellEnd"/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различным видам </w:t>
      </w:r>
      <w:proofErr w:type="spellStart"/>
      <w:r w:rsidRPr="00701A6F">
        <w:rPr>
          <w:color w:val="000000"/>
        </w:rPr>
        <w:t>аудирования</w:t>
      </w:r>
      <w:proofErr w:type="spellEnd"/>
      <w:r w:rsidRPr="00701A6F">
        <w:rPr>
          <w:color w:val="000000"/>
        </w:rPr>
        <w:t xml:space="preserve"> (с пониманием основного содержания </w:t>
      </w:r>
      <w:proofErr w:type="spellStart"/>
      <w:r w:rsidRPr="00701A6F">
        <w:rPr>
          <w:color w:val="000000"/>
        </w:rPr>
        <w:t>аудиотекста</w:t>
      </w:r>
      <w:proofErr w:type="spellEnd"/>
      <w:r w:rsidRPr="00701A6F">
        <w:rPr>
          <w:color w:val="000000"/>
        </w:rPr>
        <w:t xml:space="preserve">, с выборочным извлечением информации); передавать содержание </w:t>
      </w:r>
      <w:proofErr w:type="spellStart"/>
      <w:r w:rsidRPr="00701A6F">
        <w:rPr>
          <w:color w:val="000000"/>
        </w:rPr>
        <w:t>аудиотекста</w:t>
      </w:r>
      <w:proofErr w:type="spellEnd"/>
      <w:r w:rsidRPr="00701A6F">
        <w:rPr>
          <w:color w:val="000000"/>
        </w:rPr>
        <w:t xml:space="preserve"> в соответствии с заданной коммуникативной задачей в устной форме;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понимать и формулировать в устной форме тему, коммуникативную задачу, основную </w:t>
      </w:r>
      <w:r w:rsidR="00AD57DC">
        <w:rPr>
          <w:color w:val="000000"/>
        </w:rPr>
        <w:t>мысль, логику изложения учебно-</w:t>
      </w:r>
      <w:r w:rsidRPr="00701A6F">
        <w:rPr>
          <w:color w:val="000000"/>
        </w:rPr>
        <w:t xml:space="preserve">научного, разговорного, художественного </w:t>
      </w:r>
      <w:proofErr w:type="spellStart"/>
      <w:r w:rsidRPr="00701A6F">
        <w:rPr>
          <w:color w:val="000000"/>
        </w:rPr>
        <w:t>аудиотекстов</w:t>
      </w:r>
      <w:proofErr w:type="spellEnd"/>
      <w:r w:rsidRPr="00701A6F">
        <w:rPr>
          <w:color w:val="000000"/>
        </w:rPr>
        <w:t>, распознавать в них основную и дополнительную информацию, комментировать её в устной форме;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передавать содержание </w:t>
      </w:r>
      <w:proofErr w:type="spellStart"/>
      <w:r w:rsidRPr="00701A6F">
        <w:rPr>
          <w:color w:val="000000"/>
        </w:rPr>
        <w:t>учебно</w:t>
      </w:r>
      <w:proofErr w:type="spellEnd"/>
      <w:r w:rsidRPr="00701A6F">
        <w:rPr>
          <w:color w:val="000000"/>
        </w:rPr>
        <w:t xml:space="preserve"> - научного, разговорного, художественного </w:t>
      </w:r>
      <w:proofErr w:type="spellStart"/>
      <w:r w:rsidRPr="00701A6F">
        <w:rPr>
          <w:color w:val="000000"/>
        </w:rPr>
        <w:t>аудиотекстов</w:t>
      </w:r>
      <w:proofErr w:type="spellEnd"/>
      <w:r w:rsidRPr="00701A6F">
        <w:rPr>
          <w:color w:val="000000"/>
        </w:rPr>
        <w:t xml:space="preserve"> в форме плана, ученического изложения.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явную и скрытую (подтекстовую) информацию текста, анализировать и комментировать её в устной форме.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Чтение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письменной форме);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передавать схематически представленную информацию в виде связного текста;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приёмы работы с учебной книгой, справочниками и другими информационными источниками;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принадлежности;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Говорение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монологические и диалогические высказывания на учебные темы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 докладом; публично защищать мини- проект;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дискуссии на учебно-научные темы, соблюдая нормы учебно-научного общения;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Письмо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письменные монологические высказывания (ученические сочинения) разной коммуникативной направленности с учётом целей и ситуации общения;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писать сочинения, изложения;</w:t>
      </w:r>
    </w:p>
    <w:p w:rsidR="00AD57DC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составлят</w:t>
      </w:r>
      <w:r w:rsidR="00AD57DC">
        <w:rPr>
          <w:color w:val="000000"/>
        </w:rPr>
        <w:t>ь планы, доклады.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Текст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осуществлять информационную переработку текста, передавая его содержание в виде плана, тезисов, схемы, таблицы и т. п.;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в устной и письменной форме учебно-научные тексты (тезисы, конспект, участие в беседе, дискуссии),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Функциональные разновидности языка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 xml:space="preserve">• владеть практическими умениями различать тексты </w:t>
      </w:r>
      <w:r w:rsidR="00AD57DC">
        <w:rPr>
          <w:color w:val="000000"/>
        </w:rPr>
        <w:t>разговорного характера, учебно-</w:t>
      </w:r>
      <w:r w:rsidRPr="00701A6F">
        <w:rPr>
          <w:color w:val="000000"/>
        </w:rPr>
        <w:t>научные, тексты художественной литературы;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и письменные высказывания разных стилей и типов речи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исправлять речевые недостатки, редактировать текст;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различать и анализировать тексты разговорного характера, </w:t>
      </w:r>
      <w:proofErr w:type="spellStart"/>
      <w:r w:rsidRPr="00701A6F">
        <w:rPr>
          <w:color w:val="000000"/>
        </w:rPr>
        <w:t>учебно</w:t>
      </w:r>
      <w:proofErr w:type="spellEnd"/>
      <w:r w:rsidRPr="00701A6F">
        <w:rPr>
          <w:color w:val="000000"/>
        </w:rPr>
        <w:t xml:space="preserve"> - научные, тексты художественной литературы с точки зрения специфики использования в них лексических и синтаксических средств;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тексты различных функциональных стилей, участвовать в дискуссиях на учебно-научные темы; готовить выступление,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Общие сведения о языке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основные функции русского языка, место русского языка среди других языков;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использование основных изобразительных средств языка.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вклад выдающихся лингвистов в развитие языка.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Фонетика и орфоэпия. Графика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фонетический анализ слова;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основные орфоэпические правила современного русского литературного языка;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выразительно читать прозаические и поэтические тексты;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proofErr w:type="spellStart"/>
      <w:r w:rsidRPr="00701A6F">
        <w:rPr>
          <w:b/>
          <w:bCs/>
          <w:color w:val="000000"/>
          <w:u w:val="single"/>
        </w:rPr>
        <w:t>Морфемика</w:t>
      </w:r>
      <w:proofErr w:type="spellEnd"/>
      <w:r w:rsidRPr="00701A6F">
        <w:rPr>
          <w:b/>
          <w:bCs/>
          <w:color w:val="000000"/>
          <w:u w:val="single"/>
        </w:rPr>
        <w:t xml:space="preserve"> и словообразование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различать изученные способы словообразования;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анализировать и самостоятельно составлять словообразовательные пары и словообразовательные цепочки слов;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применять знания и умения по </w:t>
      </w:r>
      <w:proofErr w:type="spellStart"/>
      <w:r w:rsidRPr="00701A6F">
        <w:rPr>
          <w:color w:val="000000"/>
        </w:rPr>
        <w:t>морфемике</w:t>
      </w:r>
      <w:proofErr w:type="spellEnd"/>
      <w:r w:rsidRPr="00701A6F">
        <w:rPr>
          <w:color w:val="000000"/>
        </w:rPr>
        <w:t xml:space="preserve"> и словообразованию в практике правописания.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Лексикология и фразеология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группировать слова по тематическим группам;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подбирать к словам синонимы, антонимы;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лексические нормы в устных и письменных высказываниях;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общие принципы классификации словарного состава русского языка;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аргументировать различие лексического и грамматического значений слова;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омонимы разных видов;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лексики в художественной речи и оценивать их; объяснять особенности употребления лексических средств в текстах разных стилей речи;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Морфология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самостоятельные (знаменательные) части речи и их формы, служебные части речи;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слово с точки зрения его принадлежности к той или иной части речи;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применять морфологические знания и умения в практике правописания, в различных видах анализа;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морфологических средств в текстах разных стилей речи;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Синтаксис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единицы синтаксиса (словосочетание, предложение) и их виды;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синтаксические знания и умения в практике правописания.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синонимические средства синтаксиса;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Правописание: орфография и пунктуация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орфографические и пунктуационные нормы в процессе письма (в объёме содержания курса);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обнаруживать и исправлять орфографические и пунктуационные ошибки;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демонстрировать роль орфографии и пунктуации в передаче смысловой стороны речи;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Язык и культура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выявлять единицы языка в произведениях устного народного творчества, в художественной литературе;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AB4914" w:rsidRPr="00701A6F" w:rsidRDefault="00AB4914" w:rsidP="00AD57D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уместно использовать правила русского речевого этикета в учебной деятельности и повседневной жизни.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AB4914" w:rsidRPr="00701A6F" w:rsidRDefault="00AB4914" w:rsidP="00AD57DC">
      <w:pPr>
        <w:pStyle w:val="af2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характеризовать на отдельных примерах взаимосвязь языка, культуры и истории народа — носите</w:t>
      </w:r>
      <w:r w:rsidR="00AD57DC">
        <w:rPr>
          <w:color w:val="000000"/>
        </w:rPr>
        <w:t>ля языка.</w:t>
      </w:r>
    </w:p>
    <w:p w:rsidR="00AB4914" w:rsidRDefault="00AB4914" w:rsidP="00AD57DC">
      <w:pPr>
        <w:jc w:val="both"/>
        <w:rPr>
          <w:b/>
        </w:rPr>
      </w:pPr>
    </w:p>
    <w:p w:rsidR="00A344C4" w:rsidRDefault="00A344C4" w:rsidP="00C91CD2">
      <w:pPr>
        <w:contextualSpacing/>
        <w:jc w:val="both"/>
      </w:pPr>
      <w:proofErr w:type="spellStart"/>
      <w:r w:rsidRPr="00C91CD2">
        <w:rPr>
          <w:b/>
          <w:u w:val="single"/>
        </w:rPr>
        <w:t>Метапредметными</w:t>
      </w:r>
      <w:proofErr w:type="spellEnd"/>
      <w:r w:rsidRPr="00C91CD2">
        <w:rPr>
          <w:b/>
          <w:u w:val="single"/>
        </w:rPr>
        <w:t xml:space="preserve"> результатами</w:t>
      </w:r>
      <w:r w:rsidRPr="002F7E2A">
        <w:t xml:space="preserve"> являются:</w:t>
      </w:r>
    </w:p>
    <w:p w:rsidR="00C91CD2" w:rsidRPr="00701A6F" w:rsidRDefault="00C91CD2" w:rsidP="00C91CD2">
      <w:pPr>
        <w:pStyle w:val="af2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Регулятивные  результаты:</w:t>
      </w:r>
    </w:p>
    <w:p w:rsidR="00C91CD2" w:rsidRDefault="00C91CD2" w:rsidP="00C91CD2">
      <w:pPr>
        <w:spacing w:after="200"/>
        <w:contextualSpacing/>
        <w:jc w:val="both"/>
      </w:pPr>
      <w:r>
        <w:rPr>
          <w:color w:val="000000"/>
        </w:rPr>
        <w:t>-</w:t>
      </w:r>
      <w:r w:rsidRPr="00701A6F">
        <w:t xml:space="preserve"> адекватно оценивать свои достижения, осознавать возникающие трудности и стараться искать способы их преодоления;</w:t>
      </w:r>
    </w:p>
    <w:p w:rsidR="00C91CD2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rPr>
          <w:rStyle w:val="c11"/>
        </w:rPr>
        <w:t>выполнять учебное задание в соответствии с целью,</w:t>
      </w:r>
      <w:r w:rsidRPr="00701A6F">
        <w:t xml:space="preserve"> определять последовательность промежуточных целей и соответствующих им действий с учетом конечного результата;</w:t>
      </w:r>
    </w:p>
    <w:p w:rsidR="00C91CD2" w:rsidRPr="00C91CD2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уметь ориентироваться  на образец и правило выполнения задания;</w:t>
      </w:r>
    </w:p>
    <w:p w:rsidR="00C91CD2" w:rsidRPr="00701A6F" w:rsidRDefault="00C91CD2" w:rsidP="00C91CD2">
      <w:pPr>
        <w:autoSpaceDE w:val="0"/>
        <w:snapToGrid w:val="0"/>
        <w:spacing w:after="200"/>
        <w:contextualSpacing/>
        <w:jc w:val="both"/>
      </w:pPr>
      <w:r>
        <w:t xml:space="preserve">- </w:t>
      </w:r>
      <w:r w:rsidRPr="00701A6F"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C91CD2" w:rsidRPr="00701A6F" w:rsidRDefault="00C91CD2" w:rsidP="00C91CD2">
      <w:pPr>
        <w:spacing w:after="200"/>
        <w:contextualSpacing/>
        <w:jc w:val="both"/>
        <w:rPr>
          <w:i/>
          <w:iCs/>
        </w:rPr>
      </w:pPr>
      <w:r>
        <w:t xml:space="preserve">- </w:t>
      </w:r>
      <w:r w:rsidRPr="00701A6F">
        <w:t>вносить необходимые дополнения и корректировать  план и способ действия в случае расхождения с эталоном;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составлять план и последовательность действий, создавать ал</w:t>
      </w:r>
      <w:r w:rsidRPr="00701A6F">
        <w:softHyphen/>
        <w:t>горитмы деятельности при решении проблем различного характера;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в диалоге с учителем вырабатывать критерии оценки и определять степень успешности своей работы, уметь оценивать результаты выполненного задания по учебнику;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уметь выделять учебную задачу на основе соотнесения известного, освоенного и неизвестного,  осознавать качество и уровень усвоения;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формулиро</w:t>
      </w:r>
      <w:r w:rsidRPr="00701A6F">
        <w:softHyphen/>
        <w:t>вать и удерживать учебную цель, задачи, применять установ</w:t>
      </w:r>
      <w:r w:rsidRPr="00701A6F">
        <w:softHyphen/>
        <w:t>ленные правила в планирова</w:t>
      </w:r>
      <w:r w:rsidRPr="00701A6F">
        <w:softHyphen/>
        <w:t>нии способа решения;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самостоятельно искать средства осуществления цели;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 xml:space="preserve">владеть волевой </w:t>
      </w:r>
      <w:proofErr w:type="spellStart"/>
      <w:r w:rsidRPr="00701A6F">
        <w:t>саморегуляцией</w:t>
      </w:r>
      <w:proofErr w:type="spellEnd"/>
      <w:r w:rsidRPr="00701A6F">
        <w:t xml:space="preserve"> как способностью к мобилизации сил и энергии; 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прогнозировать  результат;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  <w:rPr>
          <w:b/>
          <w:bCs/>
        </w:rPr>
      </w:pPr>
      <w:r>
        <w:t xml:space="preserve">- </w:t>
      </w:r>
      <w:r w:rsidRPr="00701A6F">
        <w:t>в сотрудничестве с учителем,  классом находить несколько вариантов решения учебной задачи;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организовывать своё рабочее место и работу; сопоставлять свою работу с образцом; оценивать  её по критериям, выработанным в классе;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самостоятельно ставить новые учебные задачи и цели;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находить и исправлять свои ошибки;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оценивать результат конечной работы,  необходимость дальнейшей работы (свои индивидуальные проблемы), оценивать результаты урока в целом.</w:t>
      </w:r>
    </w:p>
    <w:p w:rsidR="00C91CD2" w:rsidRPr="00701A6F" w:rsidRDefault="00C91CD2" w:rsidP="00C91CD2">
      <w:pPr>
        <w:pStyle w:val="af2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Познавательные  результаты:</w:t>
      </w:r>
    </w:p>
    <w:p w:rsidR="00C91CD2" w:rsidRPr="00701A6F" w:rsidRDefault="00C91CD2" w:rsidP="00C91CD2">
      <w:pPr>
        <w:spacing w:after="200"/>
        <w:contextualSpacing/>
        <w:jc w:val="both"/>
      </w:pPr>
      <w:r>
        <w:rPr>
          <w:rStyle w:val="c11"/>
        </w:rPr>
        <w:t xml:space="preserve">- </w:t>
      </w:r>
      <w:r w:rsidRPr="00701A6F">
        <w:rPr>
          <w:rStyle w:val="c11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давать определение понятиям;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работать со словарями, находить в них нужную информацию;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осуществлять выбор наиболее эффективных способов решения задач в зависимости от конкретных условий; строить объяснение в устной форме по предложенному плану; строить логическую цепь рассуждений; владеть основами смыслового чтения текста, подводить языковой факт под понятия разного уровня обобщения;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владеть основами смыслового чтения текста;</w:t>
      </w:r>
    </w:p>
    <w:p w:rsidR="00C91CD2" w:rsidRPr="00701A6F" w:rsidRDefault="00C91CD2" w:rsidP="00C91CD2">
      <w:pPr>
        <w:spacing w:after="200"/>
        <w:contextualSpacing/>
        <w:jc w:val="both"/>
      </w:pPr>
      <w:r>
        <w:lastRenderedPageBreak/>
        <w:t xml:space="preserve">- </w:t>
      </w:r>
      <w:r w:rsidRPr="00701A6F">
        <w:t>работать с учебным текстом, задавать вопросы в случае непонимания, оформлять в тетради письменные работы в соответствии с принятыми нормами;</w:t>
      </w:r>
    </w:p>
    <w:p w:rsidR="00C91CD2" w:rsidRPr="00701A6F" w:rsidRDefault="00C91CD2" w:rsidP="00C91CD2">
      <w:pPr>
        <w:autoSpaceDE w:val="0"/>
        <w:spacing w:after="200"/>
        <w:contextualSpacing/>
        <w:jc w:val="both"/>
      </w:pPr>
      <w:r>
        <w:t xml:space="preserve">- </w:t>
      </w:r>
      <w:r w:rsidRPr="00701A6F">
        <w:t>строить логическое рассуждение, включающее установление причинно-следственных связей;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осознанно строить речевое высказывание в устной и письменной форме;</w:t>
      </w:r>
    </w:p>
    <w:p w:rsidR="00C91CD2" w:rsidRPr="00701A6F" w:rsidRDefault="00C91CD2" w:rsidP="00C91CD2">
      <w:pPr>
        <w:autoSpaceDE w:val="0"/>
        <w:spacing w:after="200"/>
        <w:contextualSpacing/>
        <w:jc w:val="both"/>
      </w:pPr>
      <w:r>
        <w:t xml:space="preserve">- </w:t>
      </w:r>
      <w:r w:rsidRPr="00701A6F">
        <w:t>определять последовательность действий для решения предметной задачи;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осуществлять анализ объектов с выделением существенных и несущественных признаков;</w:t>
      </w:r>
    </w:p>
    <w:p w:rsidR="00C91CD2" w:rsidRPr="00701A6F" w:rsidRDefault="00C91CD2" w:rsidP="00C91CD2">
      <w:pPr>
        <w:autoSpaceDE w:val="0"/>
        <w:spacing w:after="200"/>
        <w:contextualSpacing/>
        <w:jc w:val="both"/>
      </w:pPr>
      <w:r>
        <w:t xml:space="preserve">- </w:t>
      </w:r>
      <w:r w:rsidRPr="00701A6F">
        <w:t>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задачи;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искать и  выделять необходимую, существенную  информацию;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структурировать знания;</w:t>
      </w:r>
    </w:p>
    <w:p w:rsidR="00C91CD2" w:rsidRPr="00701A6F" w:rsidRDefault="00C91CD2" w:rsidP="00C91CD2">
      <w:pPr>
        <w:autoSpaceDE w:val="0"/>
        <w:spacing w:after="200"/>
        <w:contextualSpacing/>
        <w:jc w:val="both"/>
      </w:pPr>
      <w:r>
        <w:t xml:space="preserve">- </w:t>
      </w:r>
      <w:r w:rsidRPr="00701A6F">
        <w:t>осуществлять синтез как составление целого из частей (составление текстов);</w:t>
      </w:r>
    </w:p>
    <w:p w:rsidR="00C91CD2" w:rsidRPr="00701A6F" w:rsidRDefault="00C91CD2" w:rsidP="00C91CD2">
      <w:pPr>
        <w:autoSpaceDE w:val="0"/>
        <w:snapToGrid w:val="0"/>
        <w:spacing w:after="200"/>
        <w:contextualSpacing/>
        <w:jc w:val="both"/>
      </w:pPr>
      <w:r>
        <w:t xml:space="preserve">- </w:t>
      </w:r>
      <w:r w:rsidRPr="00701A6F">
        <w:t>самостоятельно создавать алгоритмы деятельности при решении проблем творческого и поискового характера;</w:t>
      </w:r>
    </w:p>
    <w:p w:rsidR="00C91CD2" w:rsidRPr="00701A6F" w:rsidRDefault="00C91CD2" w:rsidP="00C91CD2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 формулировать правило на основе выделения существенных признаков;</w:t>
      </w:r>
    </w:p>
    <w:p w:rsidR="00C91CD2" w:rsidRPr="00701A6F" w:rsidRDefault="00C91CD2" w:rsidP="00C91CD2">
      <w:pPr>
        <w:autoSpaceDE w:val="0"/>
        <w:spacing w:after="200"/>
        <w:contextualSpacing/>
        <w:jc w:val="both"/>
      </w:pPr>
      <w:r>
        <w:t xml:space="preserve">- </w:t>
      </w:r>
      <w:r w:rsidRPr="00701A6F">
        <w:t>уметь  классифицировать, обобщать, систематизировать изученный материал по плану, по таблице;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уметь делать выводы на основе наблюдений;</w:t>
      </w:r>
    </w:p>
    <w:p w:rsidR="00C91CD2" w:rsidRPr="00701A6F" w:rsidRDefault="00C91CD2" w:rsidP="00C91CD2">
      <w:pPr>
        <w:autoSpaceDE w:val="0"/>
        <w:spacing w:after="200"/>
        <w:contextualSpacing/>
        <w:jc w:val="both"/>
      </w:pPr>
      <w:r>
        <w:t xml:space="preserve">- </w:t>
      </w:r>
      <w:r w:rsidRPr="00701A6F">
        <w:t>использовать знаково-символические средства, в том числе схемы для решения языковых задач;</w:t>
      </w:r>
    </w:p>
    <w:p w:rsidR="00C91CD2" w:rsidRPr="00701A6F" w:rsidRDefault="00C91CD2" w:rsidP="00C91CD2">
      <w:pPr>
        <w:spacing w:after="200"/>
        <w:contextualSpacing/>
        <w:jc w:val="both"/>
      </w:pPr>
      <w:r>
        <w:rPr>
          <w:lang w:eastAsia="ar-SA"/>
        </w:rPr>
        <w:t xml:space="preserve">- </w:t>
      </w:r>
      <w:r w:rsidRPr="00701A6F">
        <w:rPr>
          <w:lang w:eastAsia="ar-SA"/>
        </w:rPr>
        <w:t>самостоятельно выделять и формулировать познавательную цель.</w:t>
      </w:r>
    </w:p>
    <w:p w:rsidR="00C91CD2" w:rsidRPr="00701A6F" w:rsidRDefault="00C91CD2" w:rsidP="00C91CD2">
      <w:pPr>
        <w:pStyle w:val="af2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Коммуникативные  результаты: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осуществлять взаимный контроль и оказывать в сотрудничестве необходимую взаимопомощь;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сотрудничать с одноклассниками при выполнении учебной задачи;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учитывать разные мнения и стремиться к координации различных позиций в сотрудничестве, строить понятные высказывания;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грамотно задавать вопросы, в том числе уточняющие, адекватно использовать средства устного общения для решения коммуникативных задач;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высказывать и обосновывать свою точку зрения, слушать и слышать других, договариваться  и приходить к общему решению совместной деятельности;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уметь строить монологическое высказывание с учётом речевой ситуации, владеть диалогической формой речи;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уметь аргументировать свою точку зрения;</w:t>
      </w:r>
    </w:p>
    <w:p w:rsidR="00C91CD2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быть готовым к обсуждению разных точек зрения и выработке общей (групповой) позиции;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уметь осуществлять рефлексию своих действий;</w:t>
      </w:r>
    </w:p>
    <w:p w:rsidR="00C91CD2" w:rsidRPr="00701A6F" w:rsidRDefault="00C91CD2" w:rsidP="00C91CD2">
      <w:pPr>
        <w:spacing w:after="200"/>
        <w:contextualSpacing/>
        <w:jc w:val="both"/>
      </w:pPr>
      <w:r>
        <w:t xml:space="preserve">- </w:t>
      </w:r>
      <w:r w:rsidRPr="00701A6F">
        <w:t>уметь с полнотой и ясностью выражать свои мысли в устной и письменной форме в соответствии с грамматическими и синтаксическими нормами языка.</w:t>
      </w:r>
    </w:p>
    <w:p w:rsidR="00534838" w:rsidRPr="002F7E2A" w:rsidRDefault="00534838" w:rsidP="00534838">
      <w:pPr>
        <w:ind w:firstLine="708"/>
        <w:jc w:val="both"/>
      </w:pPr>
    </w:p>
    <w:p w:rsidR="00785B66" w:rsidRPr="002F7E2A" w:rsidRDefault="002C3F4C" w:rsidP="002C3F4C">
      <w:pPr>
        <w:tabs>
          <w:tab w:val="left" w:pos="10575"/>
        </w:tabs>
        <w:jc w:val="both"/>
      </w:pPr>
      <w:r>
        <w:tab/>
      </w:r>
    </w:p>
    <w:p w:rsidR="007547EA" w:rsidRDefault="007547EA" w:rsidP="00D70FD3">
      <w:pPr>
        <w:ind w:firstLine="720"/>
        <w:jc w:val="center"/>
        <w:rPr>
          <w:b/>
        </w:rPr>
      </w:pPr>
    </w:p>
    <w:p w:rsidR="007547EA" w:rsidRDefault="007547EA" w:rsidP="00D70FD3">
      <w:pPr>
        <w:ind w:firstLine="720"/>
        <w:jc w:val="center"/>
        <w:rPr>
          <w:b/>
        </w:rPr>
      </w:pPr>
    </w:p>
    <w:p w:rsidR="00B37B3B" w:rsidRDefault="00B37B3B" w:rsidP="00D70FD3">
      <w:pPr>
        <w:ind w:firstLine="720"/>
        <w:jc w:val="center"/>
        <w:rPr>
          <w:b/>
        </w:rPr>
      </w:pPr>
    </w:p>
    <w:p w:rsidR="00B37B3B" w:rsidRDefault="00B37B3B" w:rsidP="00D70FD3">
      <w:pPr>
        <w:ind w:firstLine="720"/>
        <w:jc w:val="center"/>
        <w:rPr>
          <w:b/>
        </w:rPr>
      </w:pPr>
    </w:p>
    <w:p w:rsidR="00FA7E15" w:rsidRDefault="002F7E2A" w:rsidP="00D70FD3">
      <w:pPr>
        <w:ind w:firstLine="720"/>
        <w:jc w:val="center"/>
        <w:rPr>
          <w:b/>
        </w:rPr>
      </w:pPr>
      <w:r w:rsidRPr="00D70FD3">
        <w:rPr>
          <w:b/>
        </w:rPr>
        <w:t>КАЛЕНДАРНО-ТЕМАТИЧЕСКОЕ ПЛАНИРОВАНИЕ</w:t>
      </w:r>
    </w:p>
    <w:p w:rsidR="003077ED" w:rsidRPr="00D70FD3" w:rsidRDefault="003077ED" w:rsidP="00D70FD3">
      <w:pPr>
        <w:ind w:firstLine="720"/>
        <w:jc w:val="center"/>
        <w:rPr>
          <w:b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117"/>
        <w:gridCol w:w="10757"/>
        <w:gridCol w:w="1559"/>
        <w:gridCol w:w="2126"/>
      </w:tblGrid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7A50CE" w:rsidRDefault="00562E76" w:rsidP="007547EA">
            <w:pPr>
              <w:rPr>
                <w:b/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jc w:val="center"/>
              <w:rPr>
                <w:b/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562E76" w:rsidRDefault="00562E76" w:rsidP="007547EA">
            <w:pPr>
              <w:jc w:val="center"/>
              <w:rPr>
                <w:b/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Дата</w:t>
            </w:r>
          </w:p>
          <w:p w:rsidR="003077ED" w:rsidRPr="007A50CE" w:rsidRDefault="003077ED" w:rsidP="00754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3077ED" w:rsidRDefault="003077ED" w:rsidP="00754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562E76" w:rsidRPr="007A50CE" w:rsidRDefault="003077ED" w:rsidP="00754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562E76" w:rsidP="007547EA">
            <w:pPr>
              <w:rPr>
                <w:sz w:val="18"/>
                <w:szCs w:val="18"/>
              </w:rPr>
            </w:pPr>
            <w:r w:rsidRPr="00B4497B">
              <w:rPr>
                <w:sz w:val="18"/>
                <w:szCs w:val="18"/>
              </w:rPr>
              <w:t>1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Введение. Ваш учебник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3433" w:type="dxa"/>
            <w:gridSpan w:val="3"/>
          </w:tcPr>
          <w:p w:rsidR="00562E76" w:rsidRPr="007A50CE" w:rsidRDefault="00562E76" w:rsidP="007547EA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Повторение материала, изуч</w:t>
            </w:r>
            <w:r w:rsidR="003077ED">
              <w:rPr>
                <w:b/>
                <w:sz w:val="28"/>
                <w:szCs w:val="28"/>
              </w:rPr>
              <w:t>енного в начальной школе (10</w:t>
            </w:r>
            <w:r>
              <w:rPr>
                <w:b/>
                <w:sz w:val="28"/>
                <w:szCs w:val="28"/>
              </w:rPr>
              <w:t>ч</w:t>
            </w:r>
            <w:r w:rsidR="003077E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2E76" w:rsidRPr="007A50CE" w:rsidRDefault="00562E76" w:rsidP="0075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Звуки и буквы. Произношение и правописание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проверяемых безударных гласных в корне слова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проверяемых согласных в корне слова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непроизносимых согласных в корне слова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Буквы И, У, А после шипящих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Разделительные Ъ и Ь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Части речи. Самостоятельные и служебные части речи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Глагол. -</w:t>
            </w:r>
            <w:proofErr w:type="spellStart"/>
            <w:r w:rsidRPr="007A50CE">
              <w:rPr>
                <w:sz w:val="28"/>
                <w:szCs w:val="28"/>
              </w:rPr>
              <w:t>Тся</w:t>
            </w:r>
            <w:proofErr w:type="spellEnd"/>
            <w:r w:rsidRPr="007A50CE">
              <w:rPr>
                <w:sz w:val="28"/>
                <w:szCs w:val="28"/>
              </w:rPr>
              <w:t xml:space="preserve"> и -</w:t>
            </w:r>
            <w:proofErr w:type="spellStart"/>
            <w:r w:rsidRPr="007A50CE">
              <w:rPr>
                <w:sz w:val="28"/>
                <w:szCs w:val="28"/>
              </w:rPr>
              <w:t>ться</w:t>
            </w:r>
            <w:proofErr w:type="spellEnd"/>
            <w:r w:rsidRPr="007A50CE">
              <w:rPr>
                <w:sz w:val="28"/>
                <w:szCs w:val="28"/>
              </w:rPr>
              <w:t xml:space="preserve"> в глаголах. Личные окончания глаголов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3433" w:type="dxa"/>
            <w:gridSpan w:val="3"/>
          </w:tcPr>
          <w:p w:rsidR="00562E76" w:rsidRPr="007A50CE" w:rsidRDefault="00562E76" w:rsidP="007547EA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Синтакси</w:t>
            </w:r>
            <w:r w:rsidR="003077ED">
              <w:rPr>
                <w:b/>
                <w:sz w:val="28"/>
                <w:szCs w:val="28"/>
              </w:rPr>
              <w:t>с. Пунктуация. Культура речи  (14</w:t>
            </w:r>
            <w:r w:rsidR="00C530A9">
              <w:rPr>
                <w:b/>
                <w:sz w:val="28"/>
                <w:szCs w:val="28"/>
              </w:rPr>
              <w:t xml:space="preserve"> ч.</w:t>
            </w:r>
            <w:r w:rsidRPr="007A50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2E76" w:rsidRPr="007A50CE" w:rsidRDefault="00562E76" w:rsidP="0075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Словосочетание, виды словосочетаний</w:t>
            </w:r>
            <w:r>
              <w:rPr>
                <w:sz w:val="28"/>
                <w:szCs w:val="28"/>
              </w:rPr>
              <w:t xml:space="preserve">. Разбор словосочетания 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i/>
                <w:sz w:val="28"/>
                <w:szCs w:val="28"/>
              </w:rPr>
              <w:t>Р/р Сжатое изложение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Виды предложений по цели высказывания.</w:t>
            </w:r>
          </w:p>
          <w:p w:rsidR="00562E76" w:rsidRPr="007A50CE" w:rsidRDefault="00562E76" w:rsidP="007547EA">
            <w:pPr>
              <w:rPr>
                <w:i/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Члены предложения. Главные члены предложения. Подлежащее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Сказуемое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Нераспространённые и распространённые предложения. Второстепенные члены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Дополнение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Определение 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Обстоятельство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Предложения с обращением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Сложные предложения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Прямая речь. Знаки препинания в предложениях с прямой речью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6324D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Контрольная работа по теме «Синтаксис и пунктуация»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3433" w:type="dxa"/>
            <w:gridSpan w:val="3"/>
          </w:tcPr>
          <w:p w:rsidR="00562E76" w:rsidRPr="007A50CE" w:rsidRDefault="00562E76" w:rsidP="007547EA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Фонетика. Графика. Орфоэпия. Орфо</w:t>
            </w:r>
            <w:r w:rsidR="003077ED">
              <w:rPr>
                <w:b/>
                <w:sz w:val="28"/>
                <w:szCs w:val="28"/>
              </w:rPr>
              <w:t>графия. Культура речи. (7</w:t>
            </w:r>
            <w:r w:rsidR="00C530A9">
              <w:rPr>
                <w:b/>
                <w:sz w:val="28"/>
                <w:szCs w:val="28"/>
              </w:rPr>
              <w:t>ч.</w:t>
            </w:r>
            <w:r w:rsidRPr="007A50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2E76" w:rsidRPr="007A50CE" w:rsidRDefault="00562E76" w:rsidP="0075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Фонетика. Гласные и согласные звуки. Чередование гласных и согласных звуков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Обозначение мягкости согласного звука с помощью мягкого знака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Двойная роль букв Е, Ё, Ю, Я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Орфоэпия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Повторение по теме «Фонетика. Графика. Орфоэпия»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57" w:type="dxa"/>
          </w:tcPr>
          <w:p w:rsidR="00562E76" w:rsidRPr="002E06C6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2E06C6">
              <w:rPr>
                <w:i/>
                <w:sz w:val="28"/>
                <w:szCs w:val="28"/>
              </w:rPr>
              <w:t>Проверочная работа. Тест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Default="00562E76" w:rsidP="007547EA">
            <w:pPr>
              <w:rPr>
                <w:sz w:val="18"/>
                <w:szCs w:val="18"/>
              </w:rPr>
            </w:pP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562E76" w:rsidP="007547EA">
            <w:pPr>
              <w:rPr>
                <w:sz w:val="18"/>
                <w:szCs w:val="18"/>
              </w:rPr>
            </w:pPr>
          </w:p>
        </w:tc>
        <w:tc>
          <w:tcPr>
            <w:tcW w:w="10757" w:type="dxa"/>
          </w:tcPr>
          <w:p w:rsidR="00562E76" w:rsidRPr="007A50CE" w:rsidRDefault="00C530A9" w:rsidP="007547EA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Лексика. Культура речи. (3ч.</w:t>
            </w:r>
            <w:r w:rsidR="00562E7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Омонимы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Синонимы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18103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Антонимы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3433" w:type="dxa"/>
            <w:gridSpan w:val="3"/>
          </w:tcPr>
          <w:p w:rsidR="00562E76" w:rsidRPr="007A50CE" w:rsidRDefault="00562E76" w:rsidP="007547EA">
            <w:pPr>
              <w:jc w:val="center"/>
              <w:rPr>
                <w:sz w:val="28"/>
                <w:szCs w:val="28"/>
              </w:rPr>
            </w:pPr>
            <w:proofErr w:type="spellStart"/>
            <w:r w:rsidRPr="007A50CE">
              <w:rPr>
                <w:b/>
                <w:sz w:val="28"/>
                <w:szCs w:val="28"/>
              </w:rPr>
              <w:t>Морфемика</w:t>
            </w:r>
            <w:proofErr w:type="spellEnd"/>
            <w:r w:rsidR="00C530A9">
              <w:rPr>
                <w:b/>
                <w:sz w:val="28"/>
                <w:szCs w:val="28"/>
              </w:rPr>
              <w:t>. Орфография. Культура речи. (11 ч.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2E76" w:rsidRPr="007A50CE" w:rsidRDefault="00562E76" w:rsidP="0075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Морфема – наименьшая значимая часть слова. Изменение и образование слова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7A50CE">
              <w:rPr>
                <w:i/>
                <w:sz w:val="28"/>
                <w:szCs w:val="28"/>
              </w:rPr>
              <w:t>Р/р Сочинение по личным впечатлениям в жанре письма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Суффикс</w:t>
            </w:r>
            <w:r>
              <w:rPr>
                <w:sz w:val="28"/>
                <w:szCs w:val="28"/>
              </w:rPr>
              <w:t>, приставка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Чередование звуков. Беглые гласные. Варианты морфем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Морфемный разбор слова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i/>
                <w:sz w:val="28"/>
                <w:szCs w:val="28"/>
              </w:rPr>
              <w:t>з –с</w:t>
            </w:r>
            <w:r w:rsidRPr="007A50CE">
              <w:rPr>
                <w:sz w:val="28"/>
                <w:szCs w:val="28"/>
              </w:rPr>
              <w:t>на конце приставок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757" w:type="dxa"/>
          </w:tcPr>
          <w:p w:rsidR="00562E76" w:rsidRPr="0077712D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 w:rsidRPr="007A50CE">
              <w:rPr>
                <w:i/>
                <w:iCs/>
                <w:sz w:val="28"/>
                <w:szCs w:val="28"/>
              </w:rPr>
              <w:t>а</w:t>
            </w:r>
            <w:r w:rsidRPr="007A50CE">
              <w:rPr>
                <w:sz w:val="28"/>
                <w:szCs w:val="28"/>
              </w:rPr>
              <w:t> и </w:t>
            </w:r>
            <w:r w:rsidRPr="007A50CE">
              <w:rPr>
                <w:i/>
                <w:iCs/>
                <w:sz w:val="28"/>
                <w:szCs w:val="28"/>
              </w:rPr>
              <w:t>о</w:t>
            </w:r>
            <w:r w:rsidRPr="007A50CE">
              <w:rPr>
                <w:sz w:val="28"/>
                <w:szCs w:val="28"/>
              </w:rPr>
              <w:t xml:space="preserve"> в корне </w:t>
            </w:r>
            <w:r>
              <w:rPr>
                <w:i/>
                <w:sz w:val="28"/>
                <w:szCs w:val="28"/>
              </w:rPr>
              <w:t>-лаг- – -лож-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0757" w:type="dxa"/>
          </w:tcPr>
          <w:p w:rsidR="00562E76" w:rsidRPr="0077712D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 w:rsidRPr="007A50CE">
              <w:rPr>
                <w:i/>
                <w:iCs/>
                <w:sz w:val="28"/>
                <w:szCs w:val="28"/>
              </w:rPr>
              <w:t>а</w:t>
            </w:r>
            <w:r w:rsidRPr="007A50CE">
              <w:rPr>
                <w:sz w:val="28"/>
                <w:szCs w:val="28"/>
              </w:rPr>
              <w:t> и </w:t>
            </w:r>
            <w:r w:rsidRPr="007A50CE">
              <w:rPr>
                <w:i/>
                <w:iCs/>
                <w:sz w:val="28"/>
                <w:szCs w:val="28"/>
              </w:rPr>
              <w:t>о</w:t>
            </w:r>
            <w:r w:rsidRPr="007A50CE">
              <w:rPr>
                <w:sz w:val="28"/>
                <w:szCs w:val="28"/>
              </w:rPr>
              <w:t xml:space="preserve"> в корне </w:t>
            </w: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раст</w:t>
            </w:r>
            <w:proofErr w:type="spellEnd"/>
            <w:r>
              <w:rPr>
                <w:i/>
                <w:sz w:val="28"/>
                <w:szCs w:val="28"/>
              </w:rPr>
              <w:t>- – -рост-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ё – о</w:t>
            </w:r>
            <w:r w:rsidRPr="007A50CE">
              <w:rPr>
                <w:sz w:val="28"/>
                <w:szCs w:val="28"/>
              </w:rPr>
              <w:t xml:space="preserve"> после шипящих в корне слова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F32BA6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757" w:type="dxa"/>
          </w:tcPr>
          <w:p w:rsidR="00562E76" w:rsidRPr="00B4497B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i/>
                <w:sz w:val="28"/>
                <w:szCs w:val="28"/>
              </w:rPr>
              <w:t>и – ы</w:t>
            </w:r>
            <w:r>
              <w:rPr>
                <w:sz w:val="28"/>
                <w:szCs w:val="28"/>
              </w:rPr>
              <w:t xml:space="preserve"> после </w:t>
            </w:r>
            <w:r>
              <w:rPr>
                <w:i/>
                <w:sz w:val="28"/>
                <w:szCs w:val="28"/>
              </w:rPr>
              <w:t>ц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3433" w:type="dxa"/>
            <w:gridSpan w:val="3"/>
          </w:tcPr>
          <w:p w:rsidR="00562E76" w:rsidRPr="007A50CE" w:rsidRDefault="00562E76" w:rsidP="007547EA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Морфология. Орфография. Культура речи.</w:t>
            </w:r>
          </w:p>
          <w:p w:rsidR="00562E76" w:rsidRPr="007A50CE" w:rsidRDefault="00562E76" w:rsidP="007547EA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И</w:t>
            </w:r>
            <w:r w:rsidR="00C530A9">
              <w:rPr>
                <w:b/>
                <w:sz w:val="28"/>
                <w:szCs w:val="28"/>
              </w:rPr>
              <w:t>мя существительное  (21ч.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2E76" w:rsidRPr="007A50CE" w:rsidRDefault="00562E76" w:rsidP="007547EA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Имена существительные одушевлённые и неодушевлённые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757" w:type="dxa"/>
          </w:tcPr>
          <w:p w:rsidR="007F4941" w:rsidRPr="007A50CE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Имена существительные, </w:t>
            </w:r>
            <w:r>
              <w:rPr>
                <w:sz w:val="28"/>
                <w:szCs w:val="28"/>
              </w:rPr>
              <w:t>которые имеют</w:t>
            </w:r>
            <w:r w:rsidRPr="007A50CE">
              <w:rPr>
                <w:sz w:val="28"/>
                <w:szCs w:val="28"/>
              </w:rPr>
              <w:t xml:space="preserve"> форму только множественного числа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существительные, которые имеют</w:t>
            </w:r>
            <w:r w:rsidRPr="007A50CE">
              <w:rPr>
                <w:sz w:val="28"/>
                <w:szCs w:val="28"/>
              </w:rPr>
              <w:t xml:space="preserve"> форму только единственного числа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757" w:type="dxa"/>
          </w:tcPr>
          <w:p w:rsidR="00562E76" w:rsidRPr="00DB5E35" w:rsidRDefault="00562E76" w:rsidP="007547EA">
            <w:pPr>
              <w:rPr>
                <w:i/>
                <w:sz w:val="28"/>
                <w:szCs w:val="28"/>
              </w:rPr>
            </w:pPr>
            <w:r w:rsidRPr="00DB5E35">
              <w:rPr>
                <w:i/>
                <w:sz w:val="28"/>
                <w:szCs w:val="28"/>
              </w:rPr>
              <w:t>Р/р Изложение «Перо и чернильница»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Три склонения имён существительных. Падеж имён существительных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757" w:type="dxa"/>
          </w:tcPr>
          <w:p w:rsidR="007F4941" w:rsidRPr="007A50CE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Три склонения имён существительных. Падеж имён существительных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757" w:type="dxa"/>
          </w:tcPr>
          <w:p w:rsidR="007F4941" w:rsidRPr="007A50CE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Множественное число имён существительных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757" w:type="dxa"/>
          </w:tcPr>
          <w:p w:rsidR="007F4941" w:rsidRPr="007A50CE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Множественное число имён существительных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>
              <w:rPr>
                <w:i/>
                <w:sz w:val="28"/>
                <w:szCs w:val="28"/>
              </w:rPr>
              <w:t>о – е</w:t>
            </w:r>
            <w:r>
              <w:rPr>
                <w:sz w:val="28"/>
                <w:szCs w:val="28"/>
              </w:rPr>
              <w:t xml:space="preserve"> после шипящих и </w:t>
            </w:r>
            <w:r>
              <w:rPr>
                <w:i/>
                <w:sz w:val="28"/>
                <w:szCs w:val="28"/>
              </w:rPr>
              <w:t>ц</w:t>
            </w:r>
            <w:r w:rsidRPr="007A50CE">
              <w:rPr>
                <w:sz w:val="28"/>
                <w:szCs w:val="28"/>
              </w:rPr>
              <w:t xml:space="preserve"> в окончаниях существительных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757" w:type="dxa"/>
          </w:tcPr>
          <w:p w:rsidR="007F4941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>
              <w:rPr>
                <w:i/>
                <w:sz w:val="28"/>
                <w:szCs w:val="28"/>
              </w:rPr>
              <w:t>о – е</w:t>
            </w:r>
            <w:r>
              <w:rPr>
                <w:sz w:val="28"/>
                <w:szCs w:val="28"/>
              </w:rPr>
              <w:t xml:space="preserve"> после шипящих и </w:t>
            </w:r>
            <w:r>
              <w:rPr>
                <w:i/>
                <w:sz w:val="28"/>
                <w:szCs w:val="28"/>
              </w:rPr>
              <w:t>ц</w:t>
            </w:r>
            <w:r w:rsidRPr="007A50CE">
              <w:rPr>
                <w:sz w:val="28"/>
                <w:szCs w:val="28"/>
              </w:rPr>
              <w:t xml:space="preserve"> в окончаниях существительных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Морфологический разбор</w:t>
            </w:r>
            <w:r>
              <w:rPr>
                <w:sz w:val="28"/>
                <w:szCs w:val="28"/>
              </w:rPr>
              <w:t xml:space="preserve"> имени существительного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757" w:type="dxa"/>
          </w:tcPr>
          <w:p w:rsidR="007F4941" w:rsidRPr="007A50CE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Морфологический разбор</w:t>
            </w:r>
            <w:r>
              <w:rPr>
                <w:sz w:val="28"/>
                <w:szCs w:val="28"/>
              </w:rPr>
              <w:t xml:space="preserve"> имени существительного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Повторение по теме «Имя существительное»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Систематизация знаний по теме «Имя существительное»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757" w:type="dxa"/>
          </w:tcPr>
          <w:p w:rsidR="00562E76" w:rsidRPr="002E06C6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2E06C6"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3433" w:type="dxa"/>
            <w:gridSpan w:val="3"/>
          </w:tcPr>
          <w:p w:rsidR="00562E76" w:rsidRPr="007A50CE" w:rsidRDefault="00C530A9" w:rsidP="007547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прилагательное  (10ч.</w:t>
            </w:r>
            <w:r w:rsidR="00562E76" w:rsidRPr="007A50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2E76" w:rsidRDefault="00562E76" w:rsidP="0075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гласных в падежных окончаниях прилагательных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757" w:type="dxa"/>
          </w:tcPr>
          <w:p w:rsidR="007F4941" w:rsidRPr="007A50CE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Правописание гласных в падежных окончаниях прилагательных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757" w:type="dxa"/>
          </w:tcPr>
          <w:p w:rsidR="00562E76" w:rsidRPr="00B4497B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7A50CE">
              <w:rPr>
                <w:i/>
                <w:sz w:val="28"/>
                <w:szCs w:val="28"/>
              </w:rPr>
              <w:t>Р/р</w:t>
            </w:r>
            <w:r>
              <w:rPr>
                <w:i/>
                <w:sz w:val="28"/>
                <w:szCs w:val="28"/>
              </w:rPr>
              <w:t>.</w:t>
            </w:r>
            <w:r w:rsidRPr="007A50CE">
              <w:rPr>
                <w:i/>
                <w:sz w:val="28"/>
                <w:szCs w:val="28"/>
              </w:rPr>
              <w:t xml:space="preserve"> Описание животного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7A50CE">
              <w:rPr>
                <w:i/>
                <w:sz w:val="28"/>
                <w:szCs w:val="28"/>
              </w:rPr>
              <w:t>Изложение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142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Окончания имён прилагательных после шипящих и Ц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7F4941" w:rsidRPr="007A50CE" w:rsidTr="003077ED">
        <w:trPr>
          <w:trHeight w:val="142"/>
        </w:trPr>
        <w:tc>
          <w:tcPr>
            <w:tcW w:w="1117" w:type="dxa"/>
          </w:tcPr>
          <w:p w:rsidR="007F4941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757" w:type="dxa"/>
          </w:tcPr>
          <w:p w:rsidR="007F4941" w:rsidRPr="007A50CE" w:rsidRDefault="007F4941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Окончания имён прилагательных после шипящих и Ц</w:t>
            </w:r>
          </w:p>
        </w:tc>
        <w:tc>
          <w:tcPr>
            <w:tcW w:w="1559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941" w:rsidRPr="007A50CE" w:rsidRDefault="007F4941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55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Прилагательные полные и краткие</w:t>
            </w:r>
            <w:r>
              <w:rPr>
                <w:sz w:val="28"/>
                <w:szCs w:val="28"/>
              </w:rPr>
              <w:t xml:space="preserve">. </w:t>
            </w:r>
            <w:r w:rsidRPr="007A50CE">
              <w:rPr>
                <w:sz w:val="28"/>
                <w:szCs w:val="28"/>
              </w:rPr>
              <w:t xml:space="preserve"> Правописание кратких прилагательных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70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757" w:type="dxa"/>
          </w:tcPr>
          <w:p w:rsidR="00562E76" w:rsidRPr="007A50CE" w:rsidRDefault="007F4941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Прилагательные полные и краткие</w:t>
            </w:r>
            <w:r>
              <w:rPr>
                <w:sz w:val="28"/>
                <w:szCs w:val="28"/>
              </w:rPr>
              <w:t xml:space="preserve">. </w:t>
            </w:r>
            <w:r w:rsidRPr="007A50CE">
              <w:rPr>
                <w:sz w:val="28"/>
                <w:szCs w:val="28"/>
              </w:rPr>
              <w:t xml:space="preserve"> Правописание кратких прилагательных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55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Морфологический разбор прилагательного</w:t>
            </w:r>
            <w:r>
              <w:rPr>
                <w:sz w:val="28"/>
                <w:szCs w:val="28"/>
              </w:rPr>
              <w:t xml:space="preserve">. </w:t>
            </w:r>
            <w:r w:rsidRPr="007A50CE">
              <w:rPr>
                <w:sz w:val="28"/>
                <w:szCs w:val="28"/>
              </w:rPr>
              <w:t>Повторение по теме «Имя прилагательное»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70"/>
        </w:trPr>
        <w:tc>
          <w:tcPr>
            <w:tcW w:w="1117" w:type="dxa"/>
          </w:tcPr>
          <w:p w:rsidR="00562E76" w:rsidRPr="00B4497B" w:rsidRDefault="007F4941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757" w:type="dxa"/>
          </w:tcPr>
          <w:p w:rsidR="00562E76" w:rsidRPr="00C3174C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C3174C">
              <w:rPr>
                <w:i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11"/>
        </w:trPr>
        <w:tc>
          <w:tcPr>
            <w:tcW w:w="13433" w:type="dxa"/>
            <w:gridSpan w:val="3"/>
          </w:tcPr>
          <w:p w:rsidR="00562E76" w:rsidRPr="007A50CE" w:rsidRDefault="00C530A9" w:rsidP="007547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 (7 ч.</w:t>
            </w:r>
            <w:r w:rsidR="00562E76" w:rsidRPr="007A50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2E76" w:rsidRDefault="00562E76" w:rsidP="0075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70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Глагол как часть речи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55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 xml:space="preserve">Правописание </w:t>
            </w:r>
            <w:r w:rsidRPr="0077712D">
              <w:rPr>
                <w:i/>
                <w:sz w:val="28"/>
                <w:szCs w:val="28"/>
              </w:rPr>
              <w:t>-</w:t>
            </w:r>
            <w:proofErr w:type="spellStart"/>
            <w:proofErr w:type="gramStart"/>
            <w:r w:rsidRPr="0077712D">
              <w:rPr>
                <w:i/>
                <w:sz w:val="28"/>
                <w:szCs w:val="28"/>
              </w:rPr>
              <w:t>тся</w:t>
            </w:r>
            <w:proofErr w:type="spellEnd"/>
            <w:r w:rsidRPr="0077712D">
              <w:rPr>
                <w:i/>
                <w:sz w:val="28"/>
                <w:szCs w:val="28"/>
              </w:rPr>
              <w:t xml:space="preserve">  и</w:t>
            </w:r>
            <w:proofErr w:type="gramEnd"/>
            <w:r w:rsidRPr="0077712D">
              <w:rPr>
                <w:i/>
                <w:sz w:val="28"/>
                <w:szCs w:val="28"/>
              </w:rPr>
              <w:t xml:space="preserve">  -</w:t>
            </w:r>
            <w:proofErr w:type="spellStart"/>
            <w:r w:rsidRPr="0077712D">
              <w:rPr>
                <w:i/>
                <w:sz w:val="28"/>
                <w:szCs w:val="28"/>
              </w:rPr>
              <w:t>ться</w:t>
            </w:r>
            <w:proofErr w:type="spellEnd"/>
            <w:r w:rsidRPr="007A50CE">
              <w:rPr>
                <w:sz w:val="28"/>
                <w:szCs w:val="28"/>
              </w:rPr>
              <w:t xml:space="preserve"> в глаголах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55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Виды глагола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55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7A50CE">
              <w:rPr>
                <w:i/>
                <w:sz w:val="28"/>
                <w:szCs w:val="28"/>
              </w:rPr>
              <w:t>Р/р Невыдуманный рассказ</w:t>
            </w:r>
            <w:r>
              <w:rPr>
                <w:i/>
                <w:sz w:val="28"/>
                <w:szCs w:val="28"/>
              </w:rPr>
              <w:t xml:space="preserve"> (о себе)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B37B3B">
        <w:trPr>
          <w:trHeight w:val="70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глагола. 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70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 w:rsidRPr="007A50CE">
              <w:rPr>
                <w:sz w:val="28"/>
                <w:szCs w:val="28"/>
              </w:rPr>
              <w:t>Спряжение глагола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70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757" w:type="dxa"/>
          </w:tcPr>
          <w:p w:rsidR="00562E76" w:rsidRPr="00C3174C" w:rsidRDefault="00562E76" w:rsidP="007547EA">
            <w:pPr>
              <w:spacing w:line="276" w:lineRule="auto"/>
              <w:rPr>
                <w:i/>
                <w:sz w:val="28"/>
                <w:szCs w:val="28"/>
              </w:rPr>
            </w:pPr>
            <w:r w:rsidRPr="00C3174C"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11"/>
        </w:trPr>
        <w:tc>
          <w:tcPr>
            <w:tcW w:w="13433" w:type="dxa"/>
            <w:gridSpan w:val="3"/>
          </w:tcPr>
          <w:p w:rsidR="00562E76" w:rsidRPr="007A50CE" w:rsidRDefault="00562E76" w:rsidP="007547EA">
            <w:pPr>
              <w:jc w:val="center"/>
              <w:rPr>
                <w:sz w:val="28"/>
                <w:szCs w:val="28"/>
              </w:rPr>
            </w:pPr>
            <w:r w:rsidRPr="007A50CE">
              <w:rPr>
                <w:b/>
                <w:sz w:val="28"/>
                <w:szCs w:val="28"/>
              </w:rPr>
              <w:t>Повто</w:t>
            </w:r>
            <w:r>
              <w:rPr>
                <w:b/>
                <w:sz w:val="28"/>
                <w:szCs w:val="28"/>
              </w:rPr>
              <w:t>рени</w:t>
            </w:r>
            <w:r w:rsidR="00C530A9">
              <w:rPr>
                <w:b/>
                <w:sz w:val="28"/>
                <w:szCs w:val="28"/>
              </w:rPr>
              <w:t>е и систематизация изученного (1</w:t>
            </w:r>
            <w:r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2126" w:type="dxa"/>
          </w:tcPr>
          <w:p w:rsidR="00562E76" w:rsidRPr="007A50CE" w:rsidRDefault="00562E76" w:rsidP="00754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E76" w:rsidRPr="007A50CE" w:rsidTr="003077ED">
        <w:trPr>
          <w:trHeight w:val="370"/>
        </w:trPr>
        <w:tc>
          <w:tcPr>
            <w:tcW w:w="1117" w:type="dxa"/>
          </w:tcPr>
          <w:p w:rsidR="00562E76" w:rsidRPr="00B4497B" w:rsidRDefault="00B37B3B" w:rsidP="00754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757" w:type="dxa"/>
          </w:tcPr>
          <w:p w:rsidR="00562E76" w:rsidRPr="007A50CE" w:rsidRDefault="00562E76" w:rsidP="007547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науки о языке. </w:t>
            </w:r>
            <w:r w:rsidRPr="007A50CE">
              <w:rPr>
                <w:sz w:val="28"/>
                <w:szCs w:val="28"/>
              </w:rPr>
              <w:t>Орфограммы в приставках и корнях</w:t>
            </w:r>
            <w:r>
              <w:rPr>
                <w:sz w:val="28"/>
                <w:szCs w:val="28"/>
              </w:rPr>
              <w:t xml:space="preserve"> слов</w:t>
            </w:r>
          </w:p>
        </w:tc>
        <w:tc>
          <w:tcPr>
            <w:tcW w:w="1559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2E76" w:rsidRPr="007A50CE" w:rsidRDefault="00562E76" w:rsidP="007547EA">
            <w:pPr>
              <w:rPr>
                <w:sz w:val="28"/>
                <w:szCs w:val="28"/>
              </w:rPr>
            </w:pPr>
          </w:p>
        </w:tc>
      </w:tr>
    </w:tbl>
    <w:p w:rsidR="002F7E2A" w:rsidRPr="002F7E2A" w:rsidRDefault="002F7E2A" w:rsidP="009470BA">
      <w:pPr>
        <w:ind w:firstLine="720"/>
        <w:jc w:val="both"/>
      </w:pP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p w:rsidR="00B37B3B" w:rsidRDefault="00B37B3B" w:rsidP="00B37B3B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B37B3B" w:rsidRDefault="00B37B3B" w:rsidP="00B37B3B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B37B3B" w:rsidRDefault="00B37B3B" w:rsidP="00B37B3B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B37B3B" w:rsidRPr="00E9085E" w:rsidRDefault="00B37B3B" w:rsidP="00B37B3B">
      <w:pPr>
        <w:spacing w:line="480" w:lineRule="auto"/>
        <w:ind w:left="120"/>
      </w:pPr>
      <w:r w:rsidRPr="00E9085E">
        <w:rPr>
          <w:color w:val="000000"/>
          <w:sz w:val="28"/>
        </w:rPr>
        <w:t>​‌</w:t>
      </w:r>
      <w:bookmarkStart w:id="1" w:name="25418092-9717-47fe-a6a0-7c7062755cd8"/>
      <w:r w:rsidRPr="00E9085E">
        <w:rPr>
          <w:color w:val="000000"/>
          <w:sz w:val="28"/>
        </w:rPr>
        <w:t xml:space="preserve">Русский язык 5 </w:t>
      </w:r>
      <w:proofErr w:type="gramStart"/>
      <w:r w:rsidRPr="00E9085E">
        <w:rPr>
          <w:color w:val="000000"/>
          <w:sz w:val="28"/>
        </w:rPr>
        <w:t>класс(</w:t>
      </w:r>
      <w:proofErr w:type="gramEnd"/>
      <w:r w:rsidRPr="00E9085E">
        <w:rPr>
          <w:color w:val="000000"/>
          <w:sz w:val="28"/>
        </w:rPr>
        <w:t xml:space="preserve">в 2-х частях)/ </w:t>
      </w:r>
      <w:proofErr w:type="spellStart"/>
      <w:r w:rsidRPr="00E9085E">
        <w:rPr>
          <w:color w:val="000000"/>
          <w:sz w:val="28"/>
        </w:rPr>
        <w:t>Т.А.Ладыженская,М.Т.Баранов</w:t>
      </w:r>
      <w:proofErr w:type="spellEnd"/>
      <w:r w:rsidRPr="00E9085E">
        <w:rPr>
          <w:color w:val="000000"/>
          <w:sz w:val="28"/>
        </w:rPr>
        <w:t xml:space="preserve">, </w:t>
      </w:r>
      <w:proofErr w:type="spellStart"/>
      <w:r w:rsidRPr="00E9085E">
        <w:rPr>
          <w:color w:val="000000"/>
          <w:sz w:val="28"/>
        </w:rPr>
        <w:t>Л.А.Тростенцова</w:t>
      </w:r>
      <w:proofErr w:type="spellEnd"/>
      <w:r w:rsidRPr="00E9085E">
        <w:rPr>
          <w:color w:val="000000"/>
          <w:sz w:val="28"/>
        </w:rPr>
        <w:t xml:space="preserve">, </w:t>
      </w:r>
      <w:proofErr w:type="spellStart"/>
      <w:r w:rsidRPr="00E9085E">
        <w:rPr>
          <w:color w:val="000000"/>
          <w:sz w:val="28"/>
        </w:rPr>
        <w:t>А.Д.Дейкина</w:t>
      </w:r>
      <w:proofErr w:type="spellEnd"/>
      <w:r w:rsidRPr="00E9085E">
        <w:rPr>
          <w:color w:val="000000"/>
          <w:sz w:val="28"/>
        </w:rPr>
        <w:t xml:space="preserve"> и др.</w:t>
      </w:r>
      <w:bookmarkEnd w:id="1"/>
      <w:r w:rsidRPr="00E9085E">
        <w:rPr>
          <w:color w:val="000000"/>
          <w:sz w:val="28"/>
        </w:rPr>
        <w:t>‌</w:t>
      </w:r>
    </w:p>
    <w:p w:rsidR="00B37B3B" w:rsidRPr="00E9085E" w:rsidRDefault="00B37B3B" w:rsidP="00B37B3B">
      <w:pPr>
        <w:ind w:left="120"/>
      </w:pPr>
      <w:r w:rsidRPr="00E9085E">
        <w:rPr>
          <w:color w:val="000000"/>
          <w:sz w:val="28"/>
        </w:rPr>
        <w:t>​</w:t>
      </w:r>
    </w:p>
    <w:p w:rsidR="00B37B3B" w:rsidRPr="00E9085E" w:rsidRDefault="00B37B3B" w:rsidP="00B37B3B">
      <w:pPr>
        <w:spacing w:line="480" w:lineRule="auto"/>
        <w:ind w:left="120"/>
      </w:pPr>
      <w:r w:rsidRPr="00E9085E">
        <w:rPr>
          <w:b/>
          <w:color w:val="000000"/>
          <w:sz w:val="28"/>
        </w:rPr>
        <w:t>МЕТОДИЧЕСКИЕ МАТЕРИАЛЫ ДЛЯ УЧИТЕЛЯ</w:t>
      </w:r>
    </w:p>
    <w:p w:rsidR="00B37B3B" w:rsidRPr="00E9085E" w:rsidRDefault="00B37B3B" w:rsidP="00B37B3B">
      <w:pPr>
        <w:spacing w:line="480" w:lineRule="auto"/>
        <w:ind w:left="120"/>
      </w:pPr>
      <w:r w:rsidRPr="00E9085E">
        <w:rPr>
          <w:color w:val="000000"/>
          <w:sz w:val="28"/>
        </w:rPr>
        <w:t>​‌</w:t>
      </w:r>
      <w:r>
        <w:rPr>
          <w:color w:val="000000"/>
          <w:sz w:val="28"/>
        </w:rPr>
        <w:t>https</w:t>
      </w:r>
      <w:r w:rsidRPr="00E9085E">
        <w:rPr>
          <w:color w:val="000000"/>
          <w:sz w:val="28"/>
        </w:rPr>
        <w:t>://</w:t>
      </w:r>
      <w:r>
        <w:rPr>
          <w:color w:val="000000"/>
          <w:sz w:val="28"/>
        </w:rPr>
        <w:t>znayka</w:t>
      </w:r>
      <w:r w:rsidRPr="00E9085E">
        <w:rPr>
          <w:color w:val="000000"/>
          <w:sz w:val="28"/>
        </w:rPr>
        <w:t>.</w:t>
      </w:r>
      <w:r>
        <w:rPr>
          <w:color w:val="000000"/>
          <w:sz w:val="28"/>
        </w:rPr>
        <w:t>cc</w:t>
      </w:r>
      <w:r w:rsidRPr="00E9085E">
        <w:rPr>
          <w:color w:val="000000"/>
          <w:sz w:val="28"/>
        </w:rPr>
        <w:t>/</w:t>
      </w:r>
      <w:r>
        <w:rPr>
          <w:color w:val="000000"/>
          <w:sz w:val="28"/>
        </w:rPr>
        <w:t>wp</w:t>
      </w:r>
      <w:r w:rsidRPr="00E9085E">
        <w:rPr>
          <w:color w:val="000000"/>
          <w:sz w:val="28"/>
        </w:rPr>
        <w:t>-</w:t>
      </w:r>
      <w:r>
        <w:rPr>
          <w:color w:val="000000"/>
          <w:sz w:val="28"/>
        </w:rPr>
        <w:t>content</w:t>
      </w:r>
      <w:r w:rsidRPr="00E9085E">
        <w:rPr>
          <w:color w:val="000000"/>
          <w:sz w:val="28"/>
        </w:rPr>
        <w:t>/</w:t>
      </w:r>
      <w:r>
        <w:rPr>
          <w:color w:val="000000"/>
          <w:sz w:val="28"/>
        </w:rPr>
        <w:t>uploads</w:t>
      </w:r>
      <w:r w:rsidRPr="00E9085E">
        <w:rPr>
          <w:color w:val="000000"/>
          <w:sz w:val="28"/>
        </w:rPr>
        <w:t>/2019/08/</w:t>
      </w:r>
      <w:r>
        <w:rPr>
          <w:color w:val="000000"/>
          <w:sz w:val="28"/>
        </w:rPr>
        <w:t>Russkij</w:t>
      </w:r>
      <w:r w:rsidRPr="00E9085E">
        <w:rPr>
          <w:color w:val="000000"/>
          <w:sz w:val="28"/>
        </w:rPr>
        <w:t>-</w:t>
      </w:r>
      <w:r>
        <w:rPr>
          <w:color w:val="000000"/>
          <w:sz w:val="28"/>
        </w:rPr>
        <w:t>yazyk</w:t>
      </w:r>
      <w:r w:rsidRPr="00E9085E">
        <w:rPr>
          <w:color w:val="000000"/>
          <w:sz w:val="28"/>
        </w:rPr>
        <w:t>.-5</w:t>
      </w:r>
      <w:r>
        <w:rPr>
          <w:color w:val="000000"/>
          <w:sz w:val="28"/>
        </w:rPr>
        <w:t>kl</w:t>
      </w:r>
      <w:r w:rsidRPr="00E9085E">
        <w:rPr>
          <w:color w:val="000000"/>
          <w:sz w:val="28"/>
        </w:rPr>
        <w:t>.-</w:t>
      </w:r>
      <w:r w:rsidRPr="00E9085E">
        <w:rPr>
          <w:sz w:val="28"/>
        </w:rPr>
        <w:br/>
      </w:r>
      <w:bookmarkStart w:id="2" w:name="c2dd4fa8-f842-4d21-bd2f-ab02297e213a"/>
      <w:proofErr w:type="spellStart"/>
      <w:r>
        <w:rPr>
          <w:color w:val="000000"/>
          <w:sz w:val="28"/>
        </w:rPr>
        <w:t>Metodich</w:t>
      </w:r>
      <w:proofErr w:type="spellEnd"/>
      <w:r w:rsidRPr="00E9085E">
        <w:rPr>
          <w:color w:val="000000"/>
          <w:sz w:val="28"/>
        </w:rPr>
        <w:t>/</w:t>
      </w:r>
      <w:r>
        <w:rPr>
          <w:color w:val="000000"/>
          <w:sz w:val="28"/>
        </w:rPr>
        <w:t>rekomend</w:t>
      </w:r>
      <w:r w:rsidRPr="00E9085E">
        <w:rPr>
          <w:color w:val="000000"/>
          <w:sz w:val="28"/>
        </w:rPr>
        <w:t>._</w:t>
      </w:r>
      <w:r>
        <w:rPr>
          <w:color w:val="000000"/>
          <w:sz w:val="28"/>
        </w:rPr>
        <w:t>Ladyzhenskaya</w:t>
      </w:r>
      <w:r w:rsidRPr="00E9085E">
        <w:rPr>
          <w:color w:val="000000"/>
          <w:sz w:val="28"/>
        </w:rPr>
        <w:t>_2014-144</w:t>
      </w:r>
      <w:r>
        <w:rPr>
          <w:color w:val="000000"/>
          <w:sz w:val="28"/>
        </w:rPr>
        <w:t>s</w:t>
      </w:r>
      <w:r w:rsidRPr="00E9085E">
        <w:rPr>
          <w:color w:val="000000"/>
          <w:sz w:val="28"/>
        </w:rPr>
        <w:t>.</w:t>
      </w:r>
      <w:r>
        <w:rPr>
          <w:color w:val="000000"/>
          <w:sz w:val="28"/>
        </w:rPr>
        <w:t>pdf</w:t>
      </w:r>
      <w:bookmarkEnd w:id="2"/>
      <w:r w:rsidRPr="00E9085E">
        <w:rPr>
          <w:color w:val="000000"/>
          <w:sz w:val="28"/>
        </w:rPr>
        <w:t>‌​</w:t>
      </w:r>
    </w:p>
    <w:p w:rsidR="00B37B3B" w:rsidRPr="00E9085E" w:rsidRDefault="00B37B3B" w:rsidP="00B37B3B">
      <w:pPr>
        <w:ind w:left="120"/>
      </w:pPr>
    </w:p>
    <w:p w:rsidR="00B37B3B" w:rsidRPr="00E9085E" w:rsidRDefault="00B37B3B" w:rsidP="00B37B3B">
      <w:pPr>
        <w:spacing w:line="480" w:lineRule="auto"/>
        <w:ind w:left="120"/>
      </w:pPr>
      <w:r w:rsidRPr="00E9085E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B37B3B" w:rsidRPr="00E9085E" w:rsidRDefault="00B37B3B" w:rsidP="00B37B3B">
      <w:pPr>
        <w:spacing w:line="480" w:lineRule="auto"/>
        <w:ind w:left="120"/>
      </w:pPr>
      <w:r w:rsidRPr="00E9085E">
        <w:rPr>
          <w:color w:val="000000"/>
          <w:sz w:val="28"/>
        </w:rPr>
        <w:t>​</w:t>
      </w:r>
      <w:r w:rsidRPr="00E9085E">
        <w:rPr>
          <w:color w:val="333333"/>
          <w:sz w:val="28"/>
        </w:rPr>
        <w:t>​‌</w:t>
      </w:r>
      <w:r w:rsidRPr="00E9085E">
        <w:rPr>
          <w:color w:val="000000"/>
          <w:sz w:val="28"/>
        </w:rPr>
        <w:t>Российская электронная школа</w:t>
      </w:r>
      <w:r w:rsidRPr="00E9085E">
        <w:rPr>
          <w:sz w:val="28"/>
        </w:rPr>
        <w:br/>
      </w:r>
      <w:r>
        <w:rPr>
          <w:color w:val="000000"/>
          <w:sz w:val="28"/>
        </w:rPr>
        <w:t>rech</w:t>
      </w:r>
      <w:r w:rsidRPr="00E9085E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E9085E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E9085E">
        <w:rPr>
          <w:sz w:val="28"/>
        </w:rPr>
        <w:br/>
      </w:r>
      <w:bookmarkStart w:id="3" w:name="2d4c3c66-d366-42e3-b15b-0c9c08083ebc"/>
      <w:r w:rsidRPr="00E9085E">
        <w:rPr>
          <w:color w:val="000000"/>
          <w:sz w:val="28"/>
        </w:rPr>
        <w:t xml:space="preserve"> Дистанционное образование для школьников.../Учи.ру</w:t>
      </w:r>
      <w:r>
        <w:rPr>
          <w:color w:val="000000"/>
          <w:sz w:val="28"/>
        </w:rPr>
        <w:t>uchi</w:t>
      </w:r>
      <w:r w:rsidRPr="00E9085E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bookmarkEnd w:id="3"/>
      <w:r w:rsidRPr="00E9085E">
        <w:rPr>
          <w:color w:val="333333"/>
          <w:sz w:val="28"/>
        </w:rPr>
        <w:t>‌</w:t>
      </w:r>
      <w:r w:rsidRPr="00E9085E">
        <w:rPr>
          <w:color w:val="000000"/>
          <w:sz w:val="28"/>
        </w:rPr>
        <w:t>​</w:t>
      </w:r>
    </w:p>
    <w:p w:rsidR="00C3174C" w:rsidRDefault="00C3174C" w:rsidP="002C6B79">
      <w:pPr>
        <w:jc w:val="center"/>
        <w:rPr>
          <w:b/>
          <w:color w:val="000000"/>
        </w:rPr>
      </w:pPr>
    </w:p>
    <w:p w:rsidR="00C3174C" w:rsidRDefault="00C3174C" w:rsidP="002C6B79">
      <w:pPr>
        <w:jc w:val="center"/>
        <w:rPr>
          <w:b/>
          <w:color w:val="000000"/>
        </w:rPr>
      </w:pPr>
    </w:p>
    <w:sectPr w:rsidR="00C3174C" w:rsidSect="009546B5">
      <w:footerReference w:type="default" r:id="rId9"/>
      <w:footerReference w:type="first" r:id="rId10"/>
      <w:type w:val="continuous"/>
      <w:pgSz w:w="16838" w:h="11906" w:orient="landscape"/>
      <w:pgMar w:top="720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76" w:rsidRDefault="00562E76" w:rsidP="0015448C">
      <w:r>
        <w:separator/>
      </w:r>
    </w:p>
  </w:endnote>
  <w:endnote w:type="continuationSeparator" w:id="0">
    <w:p w:rsidR="00562E76" w:rsidRDefault="00562E76" w:rsidP="001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166917"/>
    </w:sdtPr>
    <w:sdtEndPr/>
    <w:sdtContent>
      <w:p w:rsidR="00562E76" w:rsidRDefault="00F861A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2E76" w:rsidRDefault="00562E7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934056"/>
    </w:sdtPr>
    <w:sdtEndPr/>
    <w:sdtContent>
      <w:p w:rsidR="00562E76" w:rsidRDefault="00F861A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E76" w:rsidRDefault="00562E7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76" w:rsidRDefault="00562E76" w:rsidP="0015448C">
      <w:r>
        <w:separator/>
      </w:r>
    </w:p>
  </w:footnote>
  <w:footnote w:type="continuationSeparator" w:id="0">
    <w:p w:rsidR="00562E76" w:rsidRDefault="00562E76" w:rsidP="001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F84814"/>
    <w:multiLevelType w:val="hybridMultilevel"/>
    <w:tmpl w:val="E7FE8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669F2"/>
    <w:multiLevelType w:val="hybridMultilevel"/>
    <w:tmpl w:val="EA987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F20BF"/>
    <w:multiLevelType w:val="hybridMultilevel"/>
    <w:tmpl w:val="E2E64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04A4D"/>
    <w:multiLevelType w:val="hybridMultilevel"/>
    <w:tmpl w:val="7E0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681B7C"/>
    <w:multiLevelType w:val="hybridMultilevel"/>
    <w:tmpl w:val="2694516C"/>
    <w:lvl w:ilvl="0" w:tplc="0419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0063E"/>
    <w:multiLevelType w:val="hybridMultilevel"/>
    <w:tmpl w:val="2BE416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B3B12BA"/>
    <w:multiLevelType w:val="hybridMultilevel"/>
    <w:tmpl w:val="A66C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826A0B"/>
    <w:multiLevelType w:val="hybridMultilevel"/>
    <w:tmpl w:val="CF3A8542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E6439"/>
    <w:multiLevelType w:val="hybridMultilevel"/>
    <w:tmpl w:val="7F1E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3836C5"/>
    <w:multiLevelType w:val="hybridMultilevel"/>
    <w:tmpl w:val="C494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261D92"/>
    <w:multiLevelType w:val="hybridMultilevel"/>
    <w:tmpl w:val="DF72975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04B1E03"/>
    <w:multiLevelType w:val="hybridMultilevel"/>
    <w:tmpl w:val="05F87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8B2EB2"/>
    <w:multiLevelType w:val="hybridMultilevel"/>
    <w:tmpl w:val="341EC50A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1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D17602"/>
    <w:multiLevelType w:val="hybridMultilevel"/>
    <w:tmpl w:val="FDCAC0A2"/>
    <w:lvl w:ilvl="0" w:tplc="AEE291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0159D"/>
    <w:multiLevelType w:val="hybridMultilevel"/>
    <w:tmpl w:val="CEC2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70123"/>
    <w:multiLevelType w:val="hybridMultilevel"/>
    <w:tmpl w:val="89FAA4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0"/>
  </w:num>
  <w:num w:numId="6">
    <w:abstractNumId w:val="1"/>
  </w:num>
  <w:num w:numId="7">
    <w:abstractNumId w:val="6"/>
  </w:num>
  <w:num w:numId="8">
    <w:abstractNumId w:val="28"/>
  </w:num>
  <w:num w:numId="9">
    <w:abstractNumId w:val="21"/>
  </w:num>
  <w:num w:numId="10">
    <w:abstractNumId w:val="14"/>
  </w:num>
  <w:num w:numId="11">
    <w:abstractNumId w:val="20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9"/>
  </w:num>
  <w:num w:numId="34">
    <w:abstractNumId w:val="16"/>
  </w:num>
  <w:num w:numId="35">
    <w:abstractNumId w:val="31"/>
  </w:num>
  <w:num w:numId="36">
    <w:abstractNumId w:val="3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5"/>
  </w:num>
  <w:num w:numId="43">
    <w:abstractNumId w:val="29"/>
  </w:num>
  <w:num w:numId="44">
    <w:abstractNumId w:val="17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F6F"/>
    <w:rsid w:val="00010BFB"/>
    <w:rsid w:val="0001457F"/>
    <w:rsid w:val="000176C2"/>
    <w:rsid w:val="000220E2"/>
    <w:rsid w:val="00022737"/>
    <w:rsid w:val="0003206B"/>
    <w:rsid w:val="0003368E"/>
    <w:rsid w:val="0003433D"/>
    <w:rsid w:val="00034562"/>
    <w:rsid w:val="00036461"/>
    <w:rsid w:val="00061212"/>
    <w:rsid w:val="000645FF"/>
    <w:rsid w:val="00065959"/>
    <w:rsid w:val="00067477"/>
    <w:rsid w:val="00071392"/>
    <w:rsid w:val="00071727"/>
    <w:rsid w:val="0007528E"/>
    <w:rsid w:val="00084E14"/>
    <w:rsid w:val="0009753E"/>
    <w:rsid w:val="00097D73"/>
    <w:rsid w:val="000B0B36"/>
    <w:rsid w:val="000B0CA2"/>
    <w:rsid w:val="000B49E8"/>
    <w:rsid w:val="000C2984"/>
    <w:rsid w:val="000C4091"/>
    <w:rsid w:val="000D11BB"/>
    <w:rsid w:val="000D1805"/>
    <w:rsid w:val="000D4656"/>
    <w:rsid w:val="000F13F5"/>
    <w:rsid w:val="000F2B4B"/>
    <w:rsid w:val="001021AE"/>
    <w:rsid w:val="00113A4C"/>
    <w:rsid w:val="00142046"/>
    <w:rsid w:val="00143BD3"/>
    <w:rsid w:val="00147192"/>
    <w:rsid w:val="00150797"/>
    <w:rsid w:val="0015448C"/>
    <w:rsid w:val="0015486C"/>
    <w:rsid w:val="00154997"/>
    <w:rsid w:val="001563E8"/>
    <w:rsid w:val="001701B0"/>
    <w:rsid w:val="00172EC0"/>
    <w:rsid w:val="00173F4F"/>
    <w:rsid w:val="00175DA4"/>
    <w:rsid w:val="00177A30"/>
    <w:rsid w:val="00181031"/>
    <w:rsid w:val="00182394"/>
    <w:rsid w:val="0019113D"/>
    <w:rsid w:val="0019157D"/>
    <w:rsid w:val="001B2948"/>
    <w:rsid w:val="001B7503"/>
    <w:rsid w:val="001C2A14"/>
    <w:rsid w:val="001C7EC3"/>
    <w:rsid w:val="001D3541"/>
    <w:rsid w:val="001E346D"/>
    <w:rsid w:val="001E5B78"/>
    <w:rsid w:val="001F0860"/>
    <w:rsid w:val="001F0990"/>
    <w:rsid w:val="001F529C"/>
    <w:rsid w:val="001F75B4"/>
    <w:rsid w:val="00205D8C"/>
    <w:rsid w:val="002351D5"/>
    <w:rsid w:val="00242CC8"/>
    <w:rsid w:val="0024599A"/>
    <w:rsid w:val="0025446D"/>
    <w:rsid w:val="002634AD"/>
    <w:rsid w:val="002660C0"/>
    <w:rsid w:val="0027680A"/>
    <w:rsid w:val="002924FE"/>
    <w:rsid w:val="002929EA"/>
    <w:rsid w:val="002B0ADE"/>
    <w:rsid w:val="002B271B"/>
    <w:rsid w:val="002B5973"/>
    <w:rsid w:val="002C353A"/>
    <w:rsid w:val="002C3F4C"/>
    <w:rsid w:val="002C421A"/>
    <w:rsid w:val="002C4BFA"/>
    <w:rsid w:val="002C6B79"/>
    <w:rsid w:val="002D30C1"/>
    <w:rsid w:val="002D34A9"/>
    <w:rsid w:val="002D62B5"/>
    <w:rsid w:val="002D770E"/>
    <w:rsid w:val="002E06C6"/>
    <w:rsid w:val="002E20F2"/>
    <w:rsid w:val="002F0E33"/>
    <w:rsid w:val="002F0FA4"/>
    <w:rsid w:val="002F16C7"/>
    <w:rsid w:val="002F1884"/>
    <w:rsid w:val="002F2ED5"/>
    <w:rsid w:val="002F751A"/>
    <w:rsid w:val="002F7E2A"/>
    <w:rsid w:val="00301DB2"/>
    <w:rsid w:val="00304E9E"/>
    <w:rsid w:val="003077ED"/>
    <w:rsid w:val="00322EBB"/>
    <w:rsid w:val="003245A2"/>
    <w:rsid w:val="0033565F"/>
    <w:rsid w:val="00336E90"/>
    <w:rsid w:val="00344212"/>
    <w:rsid w:val="003448F8"/>
    <w:rsid w:val="00350BC9"/>
    <w:rsid w:val="00354CCB"/>
    <w:rsid w:val="0035706E"/>
    <w:rsid w:val="00360906"/>
    <w:rsid w:val="00362735"/>
    <w:rsid w:val="00367970"/>
    <w:rsid w:val="00377BA3"/>
    <w:rsid w:val="00390959"/>
    <w:rsid w:val="00393D74"/>
    <w:rsid w:val="00394AE7"/>
    <w:rsid w:val="00397AD4"/>
    <w:rsid w:val="003A1F6F"/>
    <w:rsid w:val="003D3E15"/>
    <w:rsid w:val="003D449E"/>
    <w:rsid w:val="003E5B17"/>
    <w:rsid w:val="003E60F9"/>
    <w:rsid w:val="003F25D4"/>
    <w:rsid w:val="003F26C7"/>
    <w:rsid w:val="004073AB"/>
    <w:rsid w:val="0040740A"/>
    <w:rsid w:val="0041329A"/>
    <w:rsid w:val="00415EBE"/>
    <w:rsid w:val="0042104E"/>
    <w:rsid w:val="004314CE"/>
    <w:rsid w:val="00431887"/>
    <w:rsid w:val="00441968"/>
    <w:rsid w:val="004426BE"/>
    <w:rsid w:val="00446FF2"/>
    <w:rsid w:val="0044708F"/>
    <w:rsid w:val="004623E5"/>
    <w:rsid w:val="00463774"/>
    <w:rsid w:val="00463BC9"/>
    <w:rsid w:val="00464676"/>
    <w:rsid w:val="004648E2"/>
    <w:rsid w:val="00466765"/>
    <w:rsid w:val="00476E32"/>
    <w:rsid w:val="00482E54"/>
    <w:rsid w:val="00484785"/>
    <w:rsid w:val="0048490E"/>
    <w:rsid w:val="00484AEC"/>
    <w:rsid w:val="004851B0"/>
    <w:rsid w:val="00486115"/>
    <w:rsid w:val="00494284"/>
    <w:rsid w:val="00496950"/>
    <w:rsid w:val="004B1F0B"/>
    <w:rsid w:val="004D05B9"/>
    <w:rsid w:val="004D42AD"/>
    <w:rsid w:val="004E1E75"/>
    <w:rsid w:val="004E416A"/>
    <w:rsid w:val="004E5E0F"/>
    <w:rsid w:val="004F3523"/>
    <w:rsid w:val="004F70DA"/>
    <w:rsid w:val="0050093B"/>
    <w:rsid w:val="00502BA7"/>
    <w:rsid w:val="00507422"/>
    <w:rsid w:val="00511C9D"/>
    <w:rsid w:val="0051306B"/>
    <w:rsid w:val="00524E7B"/>
    <w:rsid w:val="0053097A"/>
    <w:rsid w:val="00534838"/>
    <w:rsid w:val="005418C3"/>
    <w:rsid w:val="005422C3"/>
    <w:rsid w:val="005508C8"/>
    <w:rsid w:val="0056184C"/>
    <w:rsid w:val="00561F44"/>
    <w:rsid w:val="00562E76"/>
    <w:rsid w:val="005723CA"/>
    <w:rsid w:val="0057281C"/>
    <w:rsid w:val="00573223"/>
    <w:rsid w:val="005738C3"/>
    <w:rsid w:val="00577BD9"/>
    <w:rsid w:val="00594179"/>
    <w:rsid w:val="00596A0A"/>
    <w:rsid w:val="005A5B99"/>
    <w:rsid w:val="005B5E9A"/>
    <w:rsid w:val="005D07B5"/>
    <w:rsid w:val="005D6988"/>
    <w:rsid w:val="005E049F"/>
    <w:rsid w:val="005E1E6F"/>
    <w:rsid w:val="00603ACB"/>
    <w:rsid w:val="00604AC4"/>
    <w:rsid w:val="006160DF"/>
    <w:rsid w:val="00624A79"/>
    <w:rsid w:val="00630F95"/>
    <w:rsid w:val="00632311"/>
    <w:rsid w:val="00652D87"/>
    <w:rsid w:val="006613B3"/>
    <w:rsid w:val="00670AD9"/>
    <w:rsid w:val="00673CD3"/>
    <w:rsid w:val="00687151"/>
    <w:rsid w:val="00693839"/>
    <w:rsid w:val="006A267C"/>
    <w:rsid w:val="006A61B8"/>
    <w:rsid w:val="006B138D"/>
    <w:rsid w:val="006C409A"/>
    <w:rsid w:val="006D20B1"/>
    <w:rsid w:val="006E13AE"/>
    <w:rsid w:val="006E198B"/>
    <w:rsid w:val="006F06A5"/>
    <w:rsid w:val="006F1918"/>
    <w:rsid w:val="006F28EA"/>
    <w:rsid w:val="006F41A5"/>
    <w:rsid w:val="006F57F2"/>
    <w:rsid w:val="006F5F5D"/>
    <w:rsid w:val="00706B9A"/>
    <w:rsid w:val="00706F0A"/>
    <w:rsid w:val="0071176E"/>
    <w:rsid w:val="00712963"/>
    <w:rsid w:val="00715B36"/>
    <w:rsid w:val="00725627"/>
    <w:rsid w:val="00725F90"/>
    <w:rsid w:val="00726C01"/>
    <w:rsid w:val="0073535A"/>
    <w:rsid w:val="007511F1"/>
    <w:rsid w:val="00752421"/>
    <w:rsid w:val="007547EA"/>
    <w:rsid w:val="0076324D"/>
    <w:rsid w:val="00771CB2"/>
    <w:rsid w:val="0077423F"/>
    <w:rsid w:val="00774917"/>
    <w:rsid w:val="0078193F"/>
    <w:rsid w:val="00785B66"/>
    <w:rsid w:val="00793175"/>
    <w:rsid w:val="007A2975"/>
    <w:rsid w:val="007A5671"/>
    <w:rsid w:val="007B2DCB"/>
    <w:rsid w:val="007B3648"/>
    <w:rsid w:val="007B3820"/>
    <w:rsid w:val="007B581B"/>
    <w:rsid w:val="007C6647"/>
    <w:rsid w:val="007D417A"/>
    <w:rsid w:val="007E00D7"/>
    <w:rsid w:val="007E795C"/>
    <w:rsid w:val="007F0427"/>
    <w:rsid w:val="007F29C4"/>
    <w:rsid w:val="007F31EF"/>
    <w:rsid w:val="007F4213"/>
    <w:rsid w:val="007F4941"/>
    <w:rsid w:val="00810EB0"/>
    <w:rsid w:val="00811204"/>
    <w:rsid w:val="008126CF"/>
    <w:rsid w:val="00814B97"/>
    <w:rsid w:val="00815EB8"/>
    <w:rsid w:val="0082151A"/>
    <w:rsid w:val="008220AD"/>
    <w:rsid w:val="008275A3"/>
    <w:rsid w:val="00832AF1"/>
    <w:rsid w:val="00833967"/>
    <w:rsid w:val="00835072"/>
    <w:rsid w:val="00835295"/>
    <w:rsid w:val="00836BFC"/>
    <w:rsid w:val="00841EA9"/>
    <w:rsid w:val="008430CE"/>
    <w:rsid w:val="00843BF5"/>
    <w:rsid w:val="00845649"/>
    <w:rsid w:val="00853024"/>
    <w:rsid w:val="008704A7"/>
    <w:rsid w:val="008806F8"/>
    <w:rsid w:val="00880B70"/>
    <w:rsid w:val="0089080D"/>
    <w:rsid w:val="008946EA"/>
    <w:rsid w:val="008A2C73"/>
    <w:rsid w:val="008B2859"/>
    <w:rsid w:val="008B37E3"/>
    <w:rsid w:val="008C0D2E"/>
    <w:rsid w:val="008D2BC6"/>
    <w:rsid w:val="008E4B5D"/>
    <w:rsid w:val="008F1006"/>
    <w:rsid w:val="009015C4"/>
    <w:rsid w:val="00905698"/>
    <w:rsid w:val="009145AC"/>
    <w:rsid w:val="00917C9B"/>
    <w:rsid w:val="00923258"/>
    <w:rsid w:val="00937765"/>
    <w:rsid w:val="0094419D"/>
    <w:rsid w:val="009441D6"/>
    <w:rsid w:val="009470BA"/>
    <w:rsid w:val="00950F4D"/>
    <w:rsid w:val="00952CC9"/>
    <w:rsid w:val="00954328"/>
    <w:rsid w:val="009546B5"/>
    <w:rsid w:val="00956249"/>
    <w:rsid w:val="00967BBB"/>
    <w:rsid w:val="0097014C"/>
    <w:rsid w:val="00982BAC"/>
    <w:rsid w:val="00987820"/>
    <w:rsid w:val="00990992"/>
    <w:rsid w:val="00994979"/>
    <w:rsid w:val="009A3FDC"/>
    <w:rsid w:val="009A4275"/>
    <w:rsid w:val="009B015A"/>
    <w:rsid w:val="009C2FC5"/>
    <w:rsid w:val="009C5554"/>
    <w:rsid w:val="009C5D15"/>
    <w:rsid w:val="009E5E0E"/>
    <w:rsid w:val="009F498B"/>
    <w:rsid w:val="00A00D1F"/>
    <w:rsid w:val="00A061C8"/>
    <w:rsid w:val="00A146D4"/>
    <w:rsid w:val="00A162C8"/>
    <w:rsid w:val="00A27A03"/>
    <w:rsid w:val="00A344C4"/>
    <w:rsid w:val="00A379C9"/>
    <w:rsid w:val="00A576D6"/>
    <w:rsid w:val="00A83190"/>
    <w:rsid w:val="00A855C5"/>
    <w:rsid w:val="00A85B71"/>
    <w:rsid w:val="00A91439"/>
    <w:rsid w:val="00A966D6"/>
    <w:rsid w:val="00AB4914"/>
    <w:rsid w:val="00AB6617"/>
    <w:rsid w:val="00AC50D8"/>
    <w:rsid w:val="00AD2A18"/>
    <w:rsid w:val="00AD4F4E"/>
    <w:rsid w:val="00AD57DC"/>
    <w:rsid w:val="00AF68A7"/>
    <w:rsid w:val="00B111BF"/>
    <w:rsid w:val="00B12E94"/>
    <w:rsid w:val="00B21E75"/>
    <w:rsid w:val="00B244EB"/>
    <w:rsid w:val="00B255A7"/>
    <w:rsid w:val="00B27037"/>
    <w:rsid w:val="00B3197F"/>
    <w:rsid w:val="00B34C46"/>
    <w:rsid w:val="00B37B3B"/>
    <w:rsid w:val="00B43C3E"/>
    <w:rsid w:val="00B464E0"/>
    <w:rsid w:val="00B555D0"/>
    <w:rsid w:val="00B71CFB"/>
    <w:rsid w:val="00B75862"/>
    <w:rsid w:val="00B76180"/>
    <w:rsid w:val="00B7670A"/>
    <w:rsid w:val="00B80E66"/>
    <w:rsid w:val="00B83218"/>
    <w:rsid w:val="00B87033"/>
    <w:rsid w:val="00B876EE"/>
    <w:rsid w:val="00B922DD"/>
    <w:rsid w:val="00BA0A49"/>
    <w:rsid w:val="00BA68ED"/>
    <w:rsid w:val="00BB6951"/>
    <w:rsid w:val="00BC0874"/>
    <w:rsid w:val="00BC0B10"/>
    <w:rsid w:val="00BD325F"/>
    <w:rsid w:val="00BD45EE"/>
    <w:rsid w:val="00BE47C2"/>
    <w:rsid w:val="00BE643A"/>
    <w:rsid w:val="00BF02C8"/>
    <w:rsid w:val="00BF5112"/>
    <w:rsid w:val="00C06469"/>
    <w:rsid w:val="00C17C86"/>
    <w:rsid w:val="00C24838"/>
    <w:rsid w:val="00C26AC8"/>
    <w:rsid w:val="00C3174C"/>
    <w:rsid w:val="00C32042"/>
    <w:rsid w:val="00C4018A"/>
    <w:rsid w:val="00C40334"/>
    <w:rsid w:val="00C44734"/>
    <w:rsid w:val="00C466E5"/>
    <w:rsid w:val="00C52B81"/>
    <w:rsid w:val="00C530A9"/>
    <w:rsid w:val="00C62F6F"/>
    <w:rsid w:val="00C635C3"/>
    <w:rsid w:val="00C65F86"/>
    <w:rsid w:val="00C66712"/>
    <w:rsid w:val="00C9021F"/>
    <w:rsid w:val="00C91CD2"/>
    <w:rsid w:val="00C96A1A"/>
    <w:rsid w:val="00CA52B8"/>
    <w:rsid w:val="00CA5D63"/>
    <w:rsid w:val="00CB3E6F"/>
    <w:rsid w:val="00CB6C77"/>
    <w:rsid w:val="00CB7C5E"/>
    <w:rsid w:val="00CC2464"/>
    <w:rsid w:val="00CC47ED"/>
    <w:rsid w:val="00CD19C8"/>
    <w:rsid w:val="00CD2E38"/>
    <w:rsid w:val="00CD5173"/>
    <w:rsid w:val="00CE10DA"/>
    <w:rsid w:val="00CE3989"/>
    <w:rsid w:val="00CE61DA"/>
    <w:rsid w:val="00CF2E3F"/>
    <w:rsid w:val="00D01BEB"/>
    <w:rsid w:val="00D03B71"/>
    <w:rsid w:val="00D0707F"/>
    <w:rsid w:val="00D27C8F"/>
    <w:rsid w:val="00D31A29"/>
    <w:rsid w:val="00D4049F"/>
    <w:rsid w:val="00D40DCD"/>
    <w:rsid w:val="00D40F65"/>
    <w:rsid w:val="00D427E4"/>
    <w:rsid w:val="00D472FA"/>
    <w:rsid w:val="00D55961"/>
    <w:rsid w:val="00D70FD3"/>
    <w:rsid w:val="00D72242"/>
    <w:rsid w:val="00D742E4"/>
    <w:rsid w:val="00D86421"/>
    <w:rsid w:val="00D9084C"/>
    <w:rsid w:val="00D917C5"/>
    <w:rsid w:val="00D92EFB"/>
    <w:rsid w:val="00D96760"/>
    <w:rsid w:val="00DA5D75"/>
    <w:rsid w:val="00DB0376"/>
    <w:rsid w:val="00DB17B4"/>
    <w:rsid w:val="00DC0B59"/>
    <w:rsid w:val="00DC5C2C"/>
    <w:rsid w:val="00DC6F28"/>
    <w:rsid w:val="00DC71E7"/>
    <w:rsid w:val="00DE0683"/>
    <w:rsid w:val="00DE51DA"/>
    <w:rsid w:val="00DF05E8"/>
    <w:rsid w:val="00DF6970"/>
    <w:rsid w:val="00E138E9"/>
    <w:rsid w:val="00E2028E"/>
    <w:rsid w:val="00E23117"/>
    <w:rsid w:val="00E262F4"/>
    <w:rsid w:val="00E26F29"/>
    <w:rsid w:val="00E31CC5"/>
    <w:rsid w:val="00E35F23"/>
    <w:rsid w:val="00E44244"/>
    <w:rsid w:val="00E445D8"/>
    <w:rsid w:val="00E45646"/>
    <w:rsid w:val="00E52982"/>
    <w:rsid w:val="00E5374E"/>
    <w:rsid w:val="00E54B89"/>
    <w:rsid w:val="00E63055"/>
    <w:rsid w:val="00E63A80"/>
    <w:rsid w:val="00E70BC2"/>
    <w:rsid w:val="00E9267E"/>
    <w:rsid w:val="00E9583F"/>
    <w:rsid w:val="00E96927"/>
    <w:rsid w:val="00E9745B"/>
    <w:rsid w:val="00EA1F6C"/>
    <w:rsid w:val="00EA41BF"/>
    <w:rsid w:val="00EA7B28"/>
    <w:rsid w:val="00EB0B63"/>
    <w:rsid w:val="00EB2E61"/>
    <w:rsid w:val="00EB4023"/>
    <w:rsid w:val="00EB5274"/>
    <w:rsid w:val="00EB7D0D"/>
    <w:rsid w:val="00EC7EEE"/>
    <w:rsid w:val="00EF0A9E"/>
    <w:rsid w:val="00EF0EB3"/>
    <w:rsid w:val="00EF3731"/>
    <w:rsid w:val="00F10A3F"/>
    <w:rsid w:val="00F10E53"/>
    <w:rsid w:val="00F13E52"/>
    <w:rsid w:val="00F26221"/>
    <w:rsid w:val="00F30FC7"/>
    <w:rsid w:val="00F32BA6"/>
    <w:rsid w:val="00F406B8"/>
    <w:rsid w:val="00F420EE"/>
    <w:rsid w:val="00F7219B"/>
    <w:rsid w:val="00F75256"/>
    <w:rsid w:val="00F770B7"/>
    <w:rsid w:val="00F81FC1"/>
    <w:rsid w:val="00F833D7"/>
    <w:rsid w:val="00F83E34"/>
    <w:rsid w:val="00F84ADF"/>
    <w:rsid w:val="00F861AA"/>
    <w:rsid w:val="00F878B8"/>
    <w:rsid w:val="00F96774"/>
    <w:rsid w:val="00FA7E15"/>
    <w:rsid w:val="00FB0C78"/>
    <w:rsid w:val="00FB5097"/>
    <w:rsid w:val="00FB5298"/>
    <w:rsid w:val="00FB5384"/>
    <w:rsid w:val="00FC5914"/>
    <w:rsid w:val="00FD27C1"/>
    <w:rsid w:val="00FD5C24"/>
    <w:rsid w:val="00FE3D40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CE2E8-0DDC-4484-8549-E03AE9B8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C62F6F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C62F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62F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62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62F6F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62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62F6F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C62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62F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C6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34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A344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 + Полужирный"/>
    <w:aliases w:val="Интервал 0 pt"/>
    <w:basedOn w:val="a0"/>
    <w:rsid w:val="008E4B5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8E4B5D"/>
    <w:rPr>
      <w:rFonts w:ascii="Times New Roman" w:hAnsi="Times New Roman" w:cs="Times New Roman"/>
      <w:spacing w:val="20"/>
      <w:sz w:val="22"/>
      <w:szCs w:val="22"/>
    </w:rPr>
  </w:style>
  <w:style w:type="character" w:customStyle="1" w:styleId="c11">
    <w:name w:val="c11"/>
    <w:basedOn w:val="a0"/>
    <w:rsid w:val="008704A7"/>
  </w:style>
  <w:style w:type="character" w:customStyle="1" w:styleId="c11c21">
    <w:name w:val="c11 c21"/>
    <w:basedOn w:val="a0"/>
    <w:rsid w:val="008704A7"/>
  </w:style>
  <w:style w:type="paragraph" w:customStyle="1" w:styleId="c4">
    <w:name w:val="c4"/>
    <w:basedOn w:val="a"/>
    <w:rsid w:val="00F30FC7"/>
    <w:pPr>
      <w:spacing w:before="90" w:after="90"/>
    </w:pPr>
  </w:style>
  <w:style w:type="character" w:customStyle="1" w:styleId="c11c31">
    <w:name w:val="c11 c31"/>
    <w:basedOn w:val="a0"/>
    <w:rsid w:val="00F30FC7"/>
  </w:style>
  <w:style w:type="character" w:styleId="ab">
    <w:name w:val="Strong"/>
    <w:basedOn w:val="a0"/>
    <w:uiPriority w:val="22"/>
    <w:qFormat/>
    <w:rsid w:val="00F420EE"/>
    <w:rPr>
      <w:b/>
      <w:bCs/>
    </w:rPr>
  </w:style>
  <w:style w:type="paragraph" w:customStyle="1" w:styleId="21">
    <w:name w:val="Основной текст 21"/>
    <w:basedOn w:val="a"/>
    <w:rsid w:val="00E26F29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ac">
    <w:name w:val="Новый"/>
    <w:basedOn w:val="a"/>
    <w:rsid w:val="00D96760"/>
    <w:pPr>
      <w:spacing w:line="360" w:lineRule="auto"/>
      <w:ind w:firstLine="454"/>
      <w:jc w:val="both"/>
    </w:pPr>
    <w:rPr>
      <w:sz w:val="28"/>
    </w:rPr>
  </w:style>
  <w:style w:type="paragraph" w:styleId="ad">
    <w:name w:val="Block Text"/>
    <w:basedOn w:val="a"/>
    <w:unhideWhenUsed/>
    <w:rsid w:val="008220A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customStyle="1" w:styleId="c5c28">
    <w:name w:val="c5 c28"/>
    <w:basedOn w:val="a"/>
    <w:rsid w:val="005418C3"/>
    <w:pPr>
      <w:spacing w:before="90" w:after="90"/>
    </w:pPr>
  </w:style>
  <w:style w:type="character" w:customStyle="1" w:styleId="c8">
    <w:name w:val="c8"/>
    <w:basedOn w:val="a0"/>
    <w:rsid w:val="005418C3"/>
  </w:style>
  <w:style w:type="paragraph" w:customStyle="1" w:styleId="c2">
    <w:name w:val="c2"/>
    <w:basedOn w:val="a"/>
    <w:rsid w:val="00E96927"/>
    <w:pPr>
      <w:spacing w:before="90" w:after="90"/>
    </w:pPr>
  </w:style>
  <w:style w:type="character" w:customStyle="1" w:styleId="c1">
    <w:name w:val="c1"/>
    <w:basedOn w:val="a0"/>
    <w:rsid w:val="00E96927"/>
  </w:style>
  <w:style w:type="paragraph" w:styleId="ae">
    <w:name w:val="header"/>
    <w:basedOn w:val="a"/>
    <w:link w:val="af"/>
    <w:uiPriority w:val="99"/>
    <w:unhideWhenUsed/>
    <w:rsid w:val="001544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544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4E5E0F"/>
    <w:pPr>
      <w:spacing w:before="100" w:beforeAutospacing="1" w:after="100" w:afterAutospacing="1"/>
    </w:pPr>
  </w:style>
  <w:style w:type="paragraph" w:customStyle="1" w:styleId="Standard">
    <w:name w:val="Standard"/>
    <w:rsid w:val="00C17C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44734"/>
    <w:rPr>
      <w:rFonts w:cs="Times New Roman"/>
    </w:rPr>
  </w:style>
  <w:style w:type="character" w:customStyle="1" w:styleId="c3">
    <w:name w:val="c3"/>
    <w:basedOn w:val="a0"/>
    <w:rsid w:val="00C44734"/>
    <w:rPr>
      <w:rFonts w:cs="Times New Roman"/>
    </w:rPr>
  </w:style>
  <w:style w:type="character" w:customStyle="1" w:styleId="c0">
    <w:name w:val="c0"/>
    <w:basedOn w:val="a0"/>
    <w:rsid w:val="00C44734"/>
    <w:rPr>
      <w:rFonts w:cs="Times New Roman"/>
    </w:rPr>
  </w:style>
  <w:style w:type="paragraph" w:customStyle="1" w:styleId="c10">
    <w:name w:val="c10"/>
    <w:basedOn w:val="a"/>
    <w:rsid w:val="00C44734"/>
    <w:pPr>
      <w:spacing w:before="100" w:beforeAutospacing="1" w:after="100" w:afterAutospacing="1"/>
    </w:pPr>
  </w:style>
  <w:style w:type="paragraph" w:customStyle="1" w:styleId="af3">
    <w:name w:val="Стиль"/>
    <w:rsid w:val="002C6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420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2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501C-8585-4415-9F23-57B05D33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16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Петухова_школа</cp:lastModifiedBy>
  <cp:revision>330</cp:revision>
  <cp:lastPrinted>2013-09-22T16:57:00Z</cp:lastPrinted>
  <dcterms:created xsi:type="dcterms:W3CDTF">2013-08-29T05:40:00Z</dcterms:created>
  <dcterms:modified xsi:type="dcterms:W3CDTF">2024-10-14T08:31:00Z</dcterms:modified>
</cp:coreProperties>
</file>