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C5D1" w14:textId="05D0C40B" w:rsidR="00AE1870" w:rsidRPr="00AE1870" w:rsidRDefault="005779B3" w:rsidP="00AE1870">
      <w:pPr>
        <w:tabs>
          <w:tab w:val="center" w:pos="5232"/>
        </w:tabs>
        <w:rPr>
          <w:rFonts w:ascii="Times New Roman" w:hAnsi="Times New Roman" w:cs="Times New Roman"/>
          <w:sz w:val="28"/>
          <w:szCs w:val="28"/>
        </w:rPr>
        <w:sectPr w:rsidR="00AE1870" w:rsidRPr="00AE1870" w:rsidSect="00456A06">
          <w:footerReference w:type="default" r:id="rId8"/>
          <w:pgSz w:w="11904" w:h="16838" w:code="9"/>
          <w:pgMar w:top="720" w:right="720" w:bottom="720" w:left="720" w:header="720" w:footer="720" w:gutter="0"/>
          <w:cols w:space="720"/>
          <w:titlePg/>
          <w:docGrid w:linePitch="326"/>
        </w:sectPr>
      </w:pPr>
      <w:bookmarkStart w:id="0" w:name="_Hlk177713922"/>
      <w:r>
        <w:rPr>
          <w:noProof/>
        </w:rPr>
        <w:drawing>
          <wp:inline distT="0" distB="0" distL="0" distR="0" wp14:anchorId="2DBDBF2E" wp14:editId="1976C67B">
            <wp:extent cx="6934200" cy="986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" b="1793"/>
                    <a:stretch/>
                  </pic:blipFill>
                  <pic:spPr bwMode="auto">
                    <a:xfrm>
                      <a:off x="0" y="0"/>
                      <a:ext cx="693420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B78E6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6E8373" w14:textId="33E97885" w:rsidR="00AE1870" w:rsidRPr="00AE1870" w:rsidRDefault="00AE1870" w:rsidP="006B7F1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1870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4BB5964A" w14:textId="5EA2C96E" w:rsidR="00AE1870" w:rsidRPr="00AE1870" w:rsidRDefault="00AE1870" w:rsidP="006B7F1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Пояснительная записка……………………………………………………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 xml:space="preserve">………. </w:t>
      </w:r>
      <w:r w:rsidR="00456A06">
        <w:rPr>
          <w:rFonts w:ascii="Times New Roman" w:hAnsi="Times New Roman" w:cs="Times New Roman"/>
          <w:bCs/>
          <w:sz w:val="28"/>
          <w:szCs w:val="28"/>
        </w:rPr>
        <w:t xml:space="preserve"> 3-6</w:t>
      </w:r>
    </w:p>
    <w:p w14:paraId="1053619D" w14:textId="7F0B98EB" w:rsidR="00AE1870" w:rsidRDefault="00AE1870" w:rsidP="006B7F1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Общая характеристика коррекционного курса……………………………………</w:t>
      </w:r>
      <w:r w:rsidR="00456A06">
        <w:rPr>
          <w:rFonts w:ascii="Times New Roman" w:hAnsi="Times New Roman" w:cs="Times New Roman"/>
          <w:bCs/>
          <w:sz w:val="28"/>
          <w:szCs w:val="28"/>
        </w:rPr>
        <w:t xml:space="preserve"> 6-13</w:t>
      </w:r>
    </w:p>
    <w:p w14:paraId="7AF66109" w14:textId="2A96B213" w:rsidR="00456A06" w:rsidRDefault="00456A06" w:rsidP="006B7F1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Планируемые результаты……………………………………………………………14-16</w:t>
      </w:r>
    </w:p>
    <w:p w14:paraId="723A5399" w14:textId="7852A8D5" w:rsidR="00456A06" w:rsidRPr="00AE1870" w:rsidRDefault="00456A06" w:rsidP="006B7F1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Содержание программы коррекционного курса…………………………………….</w:t>
      </w:r>
      <w:r>
        <w:rPr>
          <w:rFonts w:ascii="Times New Roman" w:hAnsi="Times New Roman" w:cs="Times New Roman"/>
          <w:bCs/>
          <w:sz w:val="28"/>
          <w:szCs w:val="28"/>
        </w:rPr>
        <w:t xml:space="preserve"> 17</w:t>
      </w:r>
    </w:p>
    <w:p w14:paraId="16F9AE44" w14:textId="0076585E" w:rsidR="00AE1870" w:rsidRPr="00AE1870" w:rsidRDefault="00AE1870" w:rsidP="006B7F1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Календарно-тематический план коррекционного курса…………………………</w:t>
      </w:r>
      <w:r w:rsidR="00456A06">
        <w:rPr>
          <w:rFonts w:ascii="Times New Roman" w:hAnsi="Times New Roman" w:cs="Times New Roman"/>
          <w:bCs/>
          <w:sz w:val="28"/>
          <w:szCs w:val="28"/>
        </w:rPr>
        <w:t>.   8-22</w:t>
      </w:r>
    </w:p>
    <w:p w14:paraId="09AAE92A" w14:textId="32FC13E4" w:rsidR="00AE1870" w:rsidRPr="00AE1870" w:rsidRDefault="00AE1870" w:rsidP="006B7F1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Список используемых источников……………………………………………………</w:t>
      </w:r>
      <w:r w:rsidR="00456A06">
        <w:rPr>
          <w:rFonts w:ascii="Times New Roman" w:hAnsi="Times New Roman" w:cs="Times New Roman"/>
          <w:bCs/>
          <w:sz w:val="28"/>
          <w:szCs w:val="28"/>
        </w:rPr>
        <w:t xml:space="preserve"> 23</w:t>
      </w:r>
    </w:p>
    <w:p w14:paraId="7CBF95A5" w14:textId="77777777" w:rsidR="00AE1870" w:rsidRPr="00AE1870" w:rsidRDefault="00AE1870" w:rsidP="006B7F1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CDCCD48" w14:textId="77777777" w:rsidR="00AE1870" w:rsidRPr="00AE1870" w:rsidRDefault="00AE1870" w:rsidP="006B7F1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DBC2431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5C527E4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984999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4C180B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43574F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79282D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06FBD8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F881D5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99A596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726A33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60E000" w14:textId="793CDA9D" w:rsid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9BADDA" w14:textId="4B669225" w:rsid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017833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3BC19A" w14:textId="14D9312F" w:rsidR="00AE1870" w:rsidRPr="00AE1870" w:rsidRDefault="00AE1870" w:rsidP="00AE1870">
      <w:pPr>
        <w:tabs>
          <w:tab w:val="left" w:pos="42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56A2EB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187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58E686A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Определение одного из вариантов АООП ООО обучающихся с ЗПР осуществляется на основе рекомендаций психолого-медико-педагогической комиссии (далее ― ПМПК). Без хорошо развитой речи нет успешного обучения, нет настоящего общения. Формирование полноценной учебной деятельности возможно при достаточно высоком уровне развития речи, которое предполагает определенную степень сформированности средств языка, навыков свободного и адекватного пользования этими средствами в целях общения.</w:t>
      </w:r>
    </w:p>
    <w:p w14:paraId="434866D3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 xml:space="preserve">При обследовании речи детей с ограниченными возможностями здоровья, обучающихся с задержкой психического развития, отмечается большое количество детей, не владеющих навыками грамотного письма, что мешает полноценному усвоению школьной программы. Статистика показывает, что 90% детей с ЗПР 11-16 лет имеют ошибки </w:t>
      </w: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дисграфического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 xml:space="preserve"> характера. Существенную роль в их возникновении играет: -дефицит произвольной концентрации, переключения и распределения внимания; нарушения слухоречевой памяти;</w:t>
      </w:r>
    </w:p>
    <w:p w14:paraId="4B9D8EF5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∙ нарушение буквенного гнозиса;</w:t>
      </w:r>
    </w:p>
    <w:p w14:paraId="768232D4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∙ нарушение динамического праксиса руки;</w:t>
      </w:r>
    </w:p>
    <w:p w14:paraId="7BE4E97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∙ затрудненность восприятия ритмической структуры слова;</w:t>
      </w:r>
    </w:p>
    <w:p w14:paraId="17DCB320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∙ нечеткая дикция, плохая артикуляция;</w:t>
      </w:r>
    </w:p>
    <w:p w14:paraId="08D09E15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∙ нарушение лексико-грамматического строя речи;</w:t>
      </w:r>
    </w:p>
    <w:p w14:paraId="464D3BBC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наличие в анамнезе или в настоящее время задержки психического развития, что в свою очередь тормозит коррекцию устной и письменной речи.</w:t>
      </w:r>
    </w:p>
    <w:p w14:paraId="1BF9664D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 xml:space="preserve">Так как отсутствие специально организованной коррекционной работы вызывает закрепление и усложнение симптоматики </w:t>
      </w: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дисграфии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>, то возникла необходимость в создание данной программы.</w:t>
      </w:r>
    </w:p>
    <w:p w14:paraId="49D66AFE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 xml:space="preserve">При составлении программы использованы </w:t>
      </w: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коррекционно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 xml:space="preserve"> – развивающие материалы, диагностический инструментарий, рекомендуемый МО РФ для осуществления </w:t>
      </w:r>
      <w:r w:rsidRPr="00AE187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профессиональной деятельности учителя – логопеда. Практические приемы по формированию функционального базиса навыков письма и чтения (А. Н. Корнев); практические приемы коррекции письменной речи на фонетическом уровне (И. Н. Садовникова, В. И. Городилова, Л. Н. </w:t>
      </w: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Ефименкова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 xml:space="preserve">, Г. Г. </w:t>
      </w: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Мисаренко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>).</w:t>
      </w:r>
    </w:p>
    <w:p w14:paraId="41D37601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 xml:space="preserve">Коррекционно-развивающая работа построена в соответствии с методическими рекомендациями А. В. </w:t>
      </w: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Ястребовой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>, Т.П. Бессоновой (1984, 1999). Этот подход имеет не только коррекционную, но и профилактическую направленность: позволяет охватить значительное количество обучающихся, вести коррекционно-развивающую работу в следующих направлениях:</w:t>
      </w:r>
    </w:p>
    <w:p w14:paraId="6862D52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преодоление отклонений речевого развития детей (упорядочение и формирование языковых средств, необходимых для осуществления полноценной речевой деятельности);</w:t>
      </w:r>
    </w:p>
    <w:p w14:paraId="32977236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создание предпосылок для устранения пробелов в знании программного материала, обусловленных отставанием в развитии устной речи детей;</w:t>
      </w:r>
    </w:p>
    <w:p w14:paraId="77055AEE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коррекционно-воспитательная работа (развитие и совершенствование психологических и коммуникативных предпосылок к обучению, формирование полноценных учебных и коммуникативных умений и навыков, адекватных ситуаций учебной деятельности). Программа предназначена для проведения логопедических коррекционно-развивающих занятий с обучающимися 5 класса, имеющих нарушение письменной речи на фоне ЗПР, взаимосвязана с учебной программой по русскому языку и занятия по коррекции речи обеспечивают:</w:t>
      </w:r>
    </w:p>
    <w:p w14:paraId="237E4A15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уточнение, обогащение и активизацию словарного запаса обучающихся;</w:t>
      </w:r>
    </w:p>
    <w:p w14:paraId="3EECD794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овладение навыками словообразования;</w:t>
      </w:r>
    </w:p>
    <w:p w14:paraId="1F171B57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формирование грамматического строя речи;</w:t>
      </w:r>
    </w:p>
    <w:p w14:paraId="54809286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развитие связной речи (устной и письменной);</w:t>
      </w:r>
    </w:p>
    <w:p w14:paraId="6382082D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коррекцию навыков чтения и письма.</w:t>
      </w:r>
    </w:p>
    <w:p w14:paraId="0E809CF6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lastRenderedPageBreak/>
        <w:t>Программа коррекционной работы предусматривает вариативные формы получения образования, обучающихся с ограниченными возможностями здоровья. Варьироваться могут степень участия специалистов сопровождения, а также организационные формы работы (в соответствии с рекомендациями психолого-медико-педагогической комиссии).</w:t>
      </w:r>
    </w:p>
    <w:p w14:paraId="7712517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 xml:space="preserve">Цель программы: создание условий для преодоления нарушений чтения и письма, профилактики и преодоления </w:t>
      </w: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дизорфографии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>, развития навыков учебной деятельности у обучающихся 5 класса. Основные задачи:</w:t>
      </w:r>
    </w:p>
    <w:p w14:paraId="14CB7894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речевые:</w:t>
      </w:r>
    </w:p>
    <w:p w14:paraId="5CDD8A79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 xml:space="preserve">коррекция </w:t>
      </w: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дисграфии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>, дислексии;</w:t>
      </w:r>
    </w:p>
    <w:p w14:paraId="3A163373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 xml:space="preserve">профилактика и (или) коррекция </w:t>
      </w: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дизорфографии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>;</w:t>
      </w:r>
    </w:p>
    <w:p w14:paraId="00C0A769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формирование и развитие</w:t>
      </w:r>
    </w:p>
    <w:p w14:paraId="79E3187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AE1870">
        <w:rPr>
          <w:rFonts w:ascii="Times New Roman" w:hAnsi="Times New Roman" w:cs="Times New Roman"/>
          <w:bCs/>
          <w:sz w:val="28"/>
          <w:szCs w:val="28"/>
        </w:rPr>
        <w:t>фонематических,морфологических</w:t>
      </w:r>
      <w:proofErr w:type="spellEnd"/>
      <w:proofErr w:type="gramEnd"/>
      <w:r w:rsidRPr="00AE1870">
        <w:rPr>
          <w:rFonts w:ascii="Times New Roman" w:hAnsi="Times New Roman" w:cs="Times New Roman"/>
          <w:bCs/>
          <w:sz w:val="28"/>
          <w:szCs w:val="28"/>
        </w:rPr>
        <w:t>, грамматических, морфемных представлений; развитие орфографической зоркости, отработка</w:t>
      </w:r>
    </w:p>
    <w:p w14:paraId="182DBB30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алгоритмов решения орфографических задач;</w:t>
      </w:r>
    </w:p>
    <w:p w14:paraId="2D72E380" w14:textId="77777777" w:rsidR="00AE1870" w:rsidRPr="00AE1870" w:rsidRDefault="00AE1870" w:rsidP="00AE187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уточнение значений слов и обогащение словарного запаса посредством накопления новых слов, относящихся к разным частям речи;</w:t>
      </w:r>
    </w:p>
    <w:p w14:paraId="2B8E6EC8" w14:textId="77777777" w:rsidR="00AE1870" w:rsidRPr="00AE1870" w:rsidRDefault="00AE1870" w:rsidP="00AE187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формирование правильного звукопроизношения. неречевые:</w:t>
      </w:r>
    </w:p>
    <w:p w14:paraId="123CBADD" w14:textId="77777777" w:rsidR="00AE1870" w:rsidRPr="00AE1870" w:rsidRDefault="00AE1870" w:rsidP="00AE187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совершенствование умений и навыков планирования и организации деятельности;</w:t>
      </w:r>
    </w:p>
    <w:p w14:paraId="3ED95959" w14:textId="77777777" w:rsidR="00AE1870" w:rsidRPr="00AE1870" w:rsidRDefault="00AE1870" w:rsidP="00AE187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совершенствование умение произвольно управлять вниманием;</w:t>
      </w:r>
    </w:p>
    <w:p w14:paraId="3345737D" w14:textId="77777777" w:rsidR="00AE1870" w:rsidRPr="00AE1870" w:rsidRDefault="00AE1870" w:rsidP="00AE187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регулировать темп деятельности, синхронизировать свою работу с работой группы;</w:t>
      </w:r>
    </w:p>
    <w:p w14:paraId="0A6C592E" w14:textId="77777777" w:rsidR="00AE1870" w:rsidRPr="00AE1870" w:rsidRDefault="00AE1870" w:rsidP="00AE187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совершенствование навыков самоконтроля и самопроверки;</w:t>
      </w:r>
    </w:p>
    <w:p w14:paraId="79A5FA39" w14:textId="77777777" w:rsidR="00AE1870" w:rsidRPr="00AE1870" w:rsidRDefault="00AE1870" w:rsidP="00AE187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совершенствование коммуникативных навыков в процессе учебной</w:t>
      </w:r>
    </w:p>
    <w:p w14:paraId="6F7D459B" w14:textId="77777777" w:rsidR="00AE1870" w:rsidRPr="00AE1870" w:rsidRDefault="00AE1870" w:rsidP="00AE187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деятельности; повышение мотивации к обучению и преодолению учебных затруднений;</w:t>
      </w:r>
    </w:p>
    <w:p w14:paraId="215C4BCB" w14:textId="1E6F591A" w:rsidR="00AE1870" w:rsidRPr="00AE1870" w:rsidRDefault="00AE1870" w:rsidP="00AE187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совершенствование умения осуществлять рефлексию в процессе учебной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04F887C" w14:textId="3BB33946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1870">
        <w:rPr>
          <w:rFonts w:ascii="Times New Roman" w:hAnsi="Times New Roman" w:cs="Times New Roman"/>
          <w:b/>
          <w:sz w:val="28"/>
          <w:szCs w:val="28"/>
        </w:rPr>
        <w:t>Общая характеристика коррекционного курса</w:t>
      </w:r>
    </w:p>
    <w:p w14:paraId="7633B910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Задержка психического развития (ЗПР) — это психолого-педагогическое определение для наиболее распространенного среди всех встречающихся у детей отклонений в психофизическом развитии. Задержка психического развития - комплекс негрубых нарушений развития моторной, познавательной, эмоционально-волевой сфер, речи, с тенденцией к их компенсации. Понятие “задержка психического развития” употребляется по отношению к детям с минимальными органическими или функциональными повреждениями центральной нервной системы. Для них характерны незрелость эмоционально-волевой сферы и недоразвитие познавательной деятельности, что делает невозможным овладение программой массовой школы. При этом в отдельных случаях у ребенка страдает работоспособность, в других случаях - произвольность в организации деятельности, в-третьих - мотивация к различным видам познавательной деятельности.</w:t>
      </w:r>
    </w:p>
    <w:p w14:paraId="394F879C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Учебная деятельность детей с ЗПР отличается ослабленностью регуляции деятельности во всех звеньях процесса обучения: отсутствием достаточно стойкого интереса к предложенному заданию; необдуманностью, импульсивностью и слабой ориентировкой в заданиях, приводящими к многочисленным ошибочным действиям; недостаточной</w:t>
      </w:r>
    </w:p>
    <w:p w14:paraId="3B123B9F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целенаправленностью деятельности; малой активностью, безынициативностью, отсутствием стремления улучшить свои результаты, осмыслить работу в целом, понять причины ошибок.</w:t>
      </w:r>
    </w:p>
    <w:p w14:paraId="45861555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 xml:space="preserve">Недостаточная выраженность познавательных интересов у детей с ЗПР сочетается с незрелостью   высших    психических    функций, с   нарушениями, памяти, с функциональной недостаточностью зрительного и слухового восприятия, с плохой </w:t>
      </w:r>
      <w:r w:rsidRPr="00AE1870">
        <w:rPr>
          <w:rFonts w:ascii="Times New Roman" w:hAnsi="Times New Roman" w:cs="Times New Roman"/>
          <w:bCs/>
          <w:sz w:val="28"/>
          <w:szCs w:val="28"/>
        </w:rPr>
        <w:lastRenderedPageBreak/>
        <w:t>координацией движений. Снижение познавательной активности проявляется в ограниченности запаса знаний об окружающем и практических навыков, соответствующих возрасту и необходимых ребенку при обучении в школе. Особенности детей с задержкой психического развития, которые необходимо учитывать в учебном процессе:</w:t>
      </w:r>
    </w:p>
    <w:p w14:paraId="43ED3E29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незрелость эмоционально-волевой сферы, инфантилизм, не скоординированность эмоциональных процессов;</w:t>
      </w:r>
    </w:p>
    <w:p w14:paraId="7F769464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 xml:space="preserve">преобладание игровых мотивов, </w:t>
      </w: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дезадаптивность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 xml:space="preserve"> побуждений и интересов;</w:t>
      </w:r>
    </w:p>
    <w:p w14:paraId="0327B6F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 xml:space="preserve">низкий уровень активности во всех сферах психической деятельности; </w:t>
      </w:r>
    </w:p>
    <w:p w14:paraId="25A203B5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- ограниченный запас общих сведений и представлений об окружающем мире;</w:t>
      </w:r>
    </w:p>
    <w:p w14:paraId="53750D86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-снижение работоспособности;</w:t>
      </w:r>
    </w:p>
    <w:p w14:paraId="4C94A53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-повышенная истощаемость;</w:t>
      </w:r>
    </w:p>
    <w:p w14:paraId="7D924EFE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-неустойчивость внимания;</w:t>
      </w:r>
    </w:p>
    <w:p w14:paraId="70ED72B0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-ограниченность словарного запаса, особенно активного, замедление овладения грамматическим строем речи, трудности овладения письменной речью;</w:t>
      </w:r>
    </w:p>
    <w:p w14:paraId="6055B30F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расстройства регуляции, программирования и контроля деятельности,</w:t>
      </w:r>
    </w:p>
    <w:p w14:paraId="52C340A8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низкий навык самоконтроля;</w:t>
      </w:r>
    </w:p>
    <w:p w14:paraId="279450B0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более низкий уровень развития восприятия;</w:t>
      </w:r>
    </w:p>
    <w:p w14:paraId="7FE839BD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отставание в развитие всех форм мышления;</w:t>
      </w:r>
    </w:p>
    <w:p w14:paraId="0AFC04A5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недостаточная продуктивность произвольной памяти, преобладание механической памяти над абстрактно-логической, снижение объемов кратковременной и долговременной памяти.</w:t>
      </w:r>
    </w:p>
    <w:p w14:paraId="014AE086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Школьники с задержкой психического развития нуждаются в удовлетворении особых образовательных потребностей:</w:t>
      </w:r>
    </w:p>
    <w:p w14:paraId="30941919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в побуждении познавательной активности как средство формирования</w:t>
      </w:r>
    </w:p>
    <w:p w14:paraId="3C939233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lastRenderedPageBreak/>
        <w:t>устойчивой познавательной мотивации;</w:t>
      </w:r>
    </w:p>
    <w:p w14:paraId="045C83C3" w14:textId="798D4594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в расширении кругозора, формирование разносторонних понятий и представлений об окружающем мире;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870">
        <w:rPr>
          <w:rFonts w:ascii="Times New Roman" w:hAnsi="Times New Roman" w:cs="Times New Roman"/>
          <w:bCs/>
          <w:sz w:val="28"/>
          <w:szCs w:val="28"/>
        </w:rPr>
        <w:t xml:space="preserve">в формировании </w:t>
      </w: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общеинтеллектуальных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14:paraId="6C3787BC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в совершенствовании предпосылок интеллектуальной деятельности</w:t>
      </w:r>
    </w:p>
    <w:p w14:paraId="295F2478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(внимания, зрительного, слухового, тактильного восприятия, памяти и пр.);</w:t>
      </w:r>
    </w:p>
    <w:p w14:paraId="4206DC19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в формировании, развитии у детей целенаправленной деятельности,</w:t>
      </w:r>
    </w:p>
    <w:p w14:paraId="1C367005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функции программирования и контроля собственной деятельности;</w:t>
      </w:r>
    </w:p>
    <w:p w14:paraId="6F74277C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в развитии личностной сферы: развитие и укрепление эмоций, воли, выработка навыков произвольного поведения, волевой регуляции своих действий, самостоятельности и ответственности за собственные поступки;</w:t>
      </w:r>
    </w:p>
    <w:p w14:paraId="561BBEAD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в развитии и отработке средств коммуникации, приемов конструктивного общения и взаимодействия (с членами семьи, со сверстниками, с взрослыми), в формировании навыков социально одобряемого поведения, максимальном расширении социальных контактов;</w:t>
      </w:r>
    </w:p>
    <w:p w14:paraId="016ECBCB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в усилении регулирующей функции слова, формировании способности к</w:t>
      </w:r>
    </w:p>
    <w:p w14:paraId="128CCF2A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 xml:space="preserve">речевому обобщению, в частности, в сопровождении речью выполняемых действий; </w:t>
      </w:r>
    </w:p>
    <w:p w14:paraId="3EF43C60" w14:textId="7F2640B4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- в сохранении, укреплении соматического и психического здоровья, в поддержании работоспособности, предупреждении истощаемости, психофизических перегрузок,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870">
        <w:rPr>
          <w:rFonts w:ascii="Times New Roman" w:hAnsi="Times New Roman" w:cs="Times New Roman"/>
          <w:bCs/>
          <w:sz w:val="28"/>
          <w:szCs w:val="28"/>
        </w:rPr>
        <w:t>эмоциональных срывов.</w:t>
      </w:r>
    </w:p>
    <w:p w14:paraId="3ABD041B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535E13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7B58ABB" w14:textId="03B8C6E9" w:rsid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B39542" w14:textId="77777777" w:rsidR="00456A06" w:rsidRPr="00AE1870" w:rsidRDefault="00456A06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209D05" w14:textId="104D4394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18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 коррекционной работы определяют следующие принципы</w:t>
      </w:r>
    </w:p>
    <w:p w14:paraId="2334B996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Принцип определяет позицию специалиста, который призван решать проблему ребёнка с максимальной пользой и в интересах ребёнка.</w:t>
      </w:r>
    </w:p>
    <w:p w14:paraId="38C07121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Системность.</w:t>
      </w:r>
    </w:p>
    <w:p w14:paraId="49C0DD53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  и   согласованность   их   действий в решении проблем ребёнка; участие в данном процессе всех участников образовательного процесса.</w:t>
      </w:r>
    </w:p>
    <w:p w14:paraId="06F786EF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Непрерывность. </w:t>
      </w:r>
    </w:p>
    <w:p w14:paraId="610020C4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14:paraId="5CF5E3E8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Вариативность.</w:t>
      </w:r>
    </w:p>
    <w:p w14:paraId="603519EA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14:paraId="70300FA7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Рекомендательный характер оказания помощи. </w:t>
      </w:r>
    </w:p>
    <w:p w14:paraId="7ED57E36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защищать законные права и интересы детей.</w:t>
      </w:r>
    </w:p>
    <w:p w14:paraId="5F57EA4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Принцип обходного пути.</w:t>
      </w:r>
    </w:p>
    <w:p w14:paraId="4AC2BD91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Предполагает формирование новой функциональной системы в обход пострадавшего звена, опоры на сохранные анализаторы.</w:t>
      </w:r>
    </w:p>
    <w:p w14:paraId="2BEF4A7B" w14:textId="26E17663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lastRenderedPageBreak/>
        <w:t>Комплексность. Преодоление нарушений должно носить комплексный 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1870">
        <w:rPr>
          <w:rFonts w:ascii="Times New Roman" w:hAnsi="Times New Roman" w:cs="Times New Roman"/>
          <w:sz w:val="28"/>
          <w:szCs w:val="28"/>
        </w:rPr>
        <w:t>психолого-педагогический характер и включать совместную работу педагогов и ряда специалистов (учитель-логопед, классный руководитель, воспитатель, педагог- психолог, медицинские работники, социальный педагог и др.).</w:t>
      </w:r>
    </w:p>
    <w:p w14:paraId="16090C41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Принцип дифференцированного подхода (учитывалась различная структура дефекта, возрастные и индивидуальные особенности каждого ребенка). Направления работы:</w:t>
      </w:r>
    </w:p>
    <w:p w14:paraId="7427DC99" w14:textId="32876C2A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Программа коррекционной работы с детьми с ЗПР на уровне основного общего образования включает в себя взаимосвязанные направления. Данные направления отражают ее основное содержание: диагностическая работа обеспечивает своевременное выявление детей с нарушениями устной и письменной речи, проведение их комплексного обследования и подготовку рекомендаций по оказанию им психолого-медико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1870">
        <w:rPr>
          <w:rFonts w:ascii="Times New Roman" w:hAnsi="Times New Roman" w:cs="Times New Roman"/>
          <w:sz w:val="28"/>
          <w:szCs w:val="28"/>
        </w:rPr>
        <w:t>педагогической помощи в условиях ОУ;</w:t>
      </w:r>
    </w:p>
    <w:p w14:paraId="3846C24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обеспечивает оказание своевременной помощи в освоении содержания образования и коррекции недостатков речевого развития и психических процессов, лежащих в основе устной и письменной речи, в условиях школьного </w:t>
      </w:r>
      <w:proofErr w:type="spellStart"/>
      <w:r w:rsidRPr="00AE1870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AE1870">
        <w:rPr>
          <w:rFonts w:ascii="Times New Roman" w:hAnsi="Times New Roman" w:cs="Times New Roman"/>
          <w:sz w:val="28"/>
          <w:szCs w:val="28"/>
        </w:rPr>
        <w:t>;</w:t>
      </w:r>
    </w:p>
    <w:p w14:paraId="0D972E61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консультативная работа обеспечивает непрерывность специального сопровождения детей с нарушениями речевого развития и их семей по вопросам реализации дифференцированных психолого-педагогических условий обучения, коррекции, развития и социализации обучающихся;</w:t>
      </w:r>
    </w:p>
    <w:p w14:paraId="7BDAEEE4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процесса: обучающимися, их родителями (законными представителями), педагогическими работниками.</w:t>
      </w:r>
    </w:p>
    <w:p w14:paraId="190B8EC0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702135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B6D6B4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57995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A1C823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Диагностическая работа включает:</w:t>
      </w:r>
    </w:p>
    <w:p w14:paraId="7487CF63" w14:textId="2D1D92D3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— своевременное выявление детей, нуждающихся в</w:t>
      </w:r>
    </w:p>
    <w:p w14:paraId="192BFFA7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специализированной помощи;</w:t>
      </w:r>
    </w:p>
    <w:p w14:paraId="47FB78B8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— раннюю (с первых дней пребывания ребенка в ОУ) диагностику отклонений в развитии речи и выявление этиологии дефектов речи, трудностей адаптации;</w:t>
      </w:r>
    </w:p>
    <w:p w14:paraId="1552F686" w14:textId="4058AD21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— комплексный сбор сведений о ребенке на основании</w:t>
      </w:r>
    </w:p>
    <w:p w14:paraId="2AC837B1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диагностической информации от специалистов разного профиля (медицинский анамнез физического и речевого развития ребенка, собеседование с родителями, наблюдения учителя);</w:t>
      </w:r>
    </w:p>
    <w:p w14:paraId="5E0D3FF0" w14:textId="38B12A3C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— определение уровня актуального и зоны ближайшего развития</w:t>
      </w:r>
    </w:p>
    <w:p w14:paraId="609E89D4" w14:textId="24F6B098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обучающегося с нарушениями речи, выявление его резервных возможностей;</w:t>
      </w:r>
    </w:p>
    <w:p w14:paraId="3D1A69B3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ребенка с речевой патологией;</w:t>
      </w:r>
    </w:p>
    <w:p w14:paraId="3955D025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— системный контроль педагога-психолога, учителя-логопеда и классного руководителя за уровнем и динамикой развития ребенка;</w:t>
      </w:r>
    </w:p>
    <w:p w14:paraId="2C1EE64C" w14:textId="7C2BD5AC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— анализ успешности коррекционно-развивающей работы.</w:t>
      </w:r>
    </w:p>
    <w:p w14:paraId="3875B6B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Коррекционно-развивающая работа включает:</w:t>
      </w:r>
    </w:p>
    <w:p w14:paraId="16EE9046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— выбор методик, методов и приемов обучения, и разработка оптимальной для развития ребенка с нарушениями речи коррекционной программы в соответствии с его особыми образовательными потребностями;</w:t>
      </w:r>
    </w:p>
    <w:p w14:paraId="59219D74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— организация и проведение учителем-логопедом индивидуальных и групповых коррекционно-развивающих занятий, необходимых для преодоления нарушений устной и письменной речи;</w:t>
      </w:r>
    </w:p>
    <w:p w14:paraId="79A244AD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lastRenderedPageBreak/>
        <w:t>— системное воздействие на учебно-познавательную деятельность ребенка в динамике коррекционно-образовательного процесса, направленное на формирование универсальных учебных действий и коррекцию отклонений в развитии</w:t>
      </w:r>
    </w:p>
    <w:p w14:paraId="6131A35F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речи;</w:t>
      </w:r>
    </w:p>
    <w:p w14:paraId="48555D89" w14:textId="043D50AA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— коррекцию и развитие высших психических функций, лежащих в</w:t>
      </w:r>
    </w:p>
    <w:p w14:paraId="0DF22B70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основе устной и письменной речи;</w:t>
      </w:r>
    </w:p>
    <w:p w14:paraId="1E7912EC" w14:textId="73FE778D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— развитие эмоционально-волевой сферы ребенка.</w:t>
      </w:r>
    </w:p>
    <w:p w14:paraId="25D7BA28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Консультативная работа включает:</w:t>
      </w:r>
    </w:p>
    <w:p w14:paraId="600D62E0" w14:textId="3F4C47B9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— выработку совместных обоснованных рекомендаций по основным направлениям работы с обучающимся с речевой патологией, единых для всех участников</w:t>
      </w:r>
    </w:p>
    <w:p w14:paraId="7C971D1D" w14:textId="0F5CBE55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14:paraId="4C44D766" w14:textId="6C68665C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— консультирование учителем-логопедом педагогов по выбору</w:t>
      </w:r>
    </w:p>
    <w:p w14:paraId="0808334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индивидуально ориентированных методов и приемов работы с обучающимся с ЗПР;</w:t>
      </w:r>
    </w:p>
    <w:p w14:paraId="3DA31E3A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— консультативную помощь семье в вопросах выбора стратегии воспитания и приемов коррекционного обучения ребенка с ЗПР.</w:t>
      </w:r>
    </w:p>
    <w:p w14:paraId="35CB7A34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Информационно-просветительская работа предусматривает:</w:t>
      </w:r>
    </w:p>
    <w:p w14:paraId="5A1BDC47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— различные формы просветительской деятельности (лекции, беседы, информационные стенды, печатные материалы, тематические выступления),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 с особыми образовательными потребностями.</w:t>
      </w:r>
    </w:p>
    <w:p w14:paraId="79DE8341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С 1 по 13 сентября и 10 по 25 мая – обследование речи.</w:t>
      </w:r>
    </w:p>
    <w:p w14:paraId="685E514B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По результатам диагностики происходит корректировка учебного плана на следующий учебный период.</w:t>
      </w:r>
    </w:p>
    <w:p w14:paraId="05618DAE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lastRenderedPageBreak/>
        <w:t>Описание места коррекционного курса в учебном плане</w:t>
      </w:r>
    </w:p>
    <w:p w14:paraId="0A85011D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Коррекционный курс «Логопедические занятия» реализуется в рамках внеурочной деятельности с учетом рекомендаций ПМПК, результатов логопедического обследования обучающихся и выявленных трудностей в освоении программы по русскому языку.   На прохождение курса отводится</w:t>
      </w:r>
    </w:p>
    <w:p w14:paraId="2B887227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1 ч. в неделю в каждом классе. Всего 34 часа в год.</w:t>
      </w:r>
    </w:p>
    <w:p w14:paraId="2C9019FC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Форма работы:</w:t>
      </w:r>
    </w:p>
    <w:p w14:paraId="2F41ADE4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- </w:t>
      </w:r>
      <w:r w:rsidRPr="00AE1870">
        <w:rPr>
          <w:rFonts w:ascii="Times New Roman" w:hAnsi="Times New Roman" w:cs="Times New Roman"/>
          <w:sz w:val="28"/>
          <w:szCs w:val="28"/>
        </w:rPr>
        <w:tab/>
        <w:t>групповая;</w:t>
      </w:r>
    </w:p>
    <w:p w14:paraId="05B8D966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- </w:t>
      </w:r>
      <w:r w:rsidRPr="00AE1870">
        <w:rPr>
          <w:rFonts w:ascii="Times New Roman" w:hAnsi="Times New Roman" w:cs="Times New Roman"/>
          <w:sz w:val="28"/>
          <w:szCs w:val="28"/>
        </w:rPr>
        <w:tab/>
        <w:t>подгрупповая;</w:t>
      </w:r>
    </w:p>
    <w:p w14:paraId="1F78E22B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- </w:t>
      </w:r>
      <w:r w:rsidRPr="00AE1870">
        <w:rPr>
          <w:rFonts w:ascii="Times New Roman" w:hAnsi="Times New Roman" w:cs="Times New Roman"/>
          <w:sz w:val="28"/>
          <w:szCs w:val="28"/>
        </w:rPr>
        <w:tab/>
        <w:t>индивидуальная.</w:t>
      </w:r>
    </w:p>
    <w:p w14:paraId="7B89435D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Занятия по коррекции письменной речи проводятся: 1 раз в неделю, в кабинете учителя логопеда.</w:t>
      </w:r>
    </w:p>
    <w:p w14:paraId="5BEA4C62" w14:textId="76D90953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Длительность групповых логопедических занятий - 40 минут.</w:t>
      </w:r>
    </w:p>
    <w:p w14:paraId="46812058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Количество часов на изучение каждой темы корректируется в зависимости от индивидуальных особенностей речевого развития детей.</w:t>
      </w:r>
    </w:p>
    <w:p w14:paraId="62C2BA84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Учитель-логопед вправе менять этапы коррекционного обучения, исключать некоторые темы логопедических занятий или добавлять количество часов для повторения, в зависимости от индивидуальных особенностей обучающегося.</w:t>
      </w:r>
    </w:p>
    <w:p w14:paraId="637A3F08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D0F104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BB21DC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0ED4FA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0D75C7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C8C70B" w14:textId="1E720328" w:rsid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EFEAE1" w14:textId="77777777" w:rsidR="00456A06" w:rsidRPr="00AE1870" w:rsidRDefault="00456A06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38DD97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18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</w:t>
      </w:r>
    </w:p>
    <w:p w14:paraId="0199D4B5" w14:textId="4D0D3951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В результате реализации логопедической программы предполагается, что обучающиеся 5 класса овладеют следующими умениями и навыками в развитии письменной речи:</w:t>
      </w:r>
    </w:p>
    <w:p w14:paraId="0581D7FC" w14:textId="4ABFC122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1870">
        <w:rPr>
          <w:rFonts w:ascii="Times New Roman" w:hAnsi="Times New Roman" w:cs="Times New Roman"/>
          <w:sz w:val="28"/>
          <w:szCs w:val="28"/>
        </w:rPr>
        <w:t>понимать основное содержание текста, воспринимаемого на слух;</w:t>
      </w:r>
    </w:p>
    <w:p w14:paraId="614782D0" w14:textId="396106F3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1870">
        <w:rPr>
          <w:rFonts w:ascii="Times New Roman" w:hAnsi="Times New Roman" w:cs="Times New Roman"/>
          <w:sz w:val="28"/>
          <w:szCs w:val="28"/>
        </w:rPr>
        <w:t>выделять основную мысль, структурные части исходного текста.</w:t>
      </w:r>
    </w:p>
    <w:p w14:paraId="0F72479B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Фонетика и графика</w:t>
      </w:r>
    </w:p>
    <w:p w14:paraId="2E31B7F6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-выделять в слове звуки речи; </w:t>
      </w:r>
      <w:r w:rsidRPr="00AE1870">
        <w:rPr>
          <w:rFonts w:ascii="Times New Roman" w:hAnsi="Times New Roman" w:cs="Times New Roman"/>
          <w:sz w:val="28"/>
          <w:szCs w:val="28"/>
        </w:rPr>
        <w:tab/>
      </w:r>
    </w:p>
    <w:p w14:paraId="446B2A1D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-давать им фонетическую характеристику;</w:t>
      </w:r>
    </w:p>
    <w:p w14:paraId="5E3B7AE4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-различать ударные и безударные слоги;</w:t>
      </w:r>
    </w:p>
    <w:p w14:paraId="2AE66D4C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-не смешивать звуки и буквы;</w:t>
      </w:r>
    </w:p>
    <w:p w14:paraId="64FBC8BC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-свободно пользоваться алфавитом, работа со словарями;</w:t>
      </w:r>
    </w:p>
    <w:p w14:paraId="2A50C31E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-разбирать слова фонетически.</w:t>
      </w:r>
    </w:p>
    <w:p w14:paraId="775A222C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Орфоэпия</w:t>
      </w:r>
    </w:p>
    <w:p w14:paraId="57DDEEBD" w14:textId="5A546AB2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-правильно произносить гласные, согласные и их сочетания в составе слова; </w:t>
      </w:r>
    </w:p>
    <w:p w14:paraId="781CB321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- разбирать слова </w:t>
      </w:r>
      <w:proofErr w:type="spellStart"/>
      <w:r w:rsidRPr="00AE1870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AE1870">
        <w:rPr>
          <w:rFonts w:ascii="Times New Roman" w:hAnsi="Times New Roman" w:cs="Times New Roman"/>
          <w:sz w:val="28"/>
          <w:szCs w:val="28"/>
        </w:rPr>
        <w:t>.</w:t>
      </w:r>
    </w:p>
    <w:p w14:paraId="0010FD77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Лексика</w:t>
      </w:r>
    </w:p>
    <w:p w14:paraId="26D8771A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-употреблять слова в соответствии с их лексическим значением;</w:t>
      </w:r>
    </w:p>
    <w:p w14:paraId="595DF51D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-толковать лексическое значение слов и подбирать к ним синонимы</w:t>
      </w:r>
    </w:p>
    <w:p w14:paraId="04914AC1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и антонимы;</w:t>
      </w:r>
    </w:p>
    <w:p w14:paraId="3934D123" w14:textId="738E275F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-пользоваться толковым словарем.</w:t>
      </w:r>
    </w:p>
    <w:p w14:paraId="3A47FBBD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Словообразование</w:t>
      </w:r>
    </w:p>
    <w:p w14:paraId="76915B3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-выделять морфемы на основе смыслового и   словообразовательного анализа слов;</w:t>
      </w:r>
    </w:p>
    <w:p w14:paraId="41648FB0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lastRenderedPageBreak/>
        <w:t>-подбирать однокоренные слова;</w:t>
      </w:r>
    </w:p>
    <w:p w14:paraId="49E93CF6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-разбирать слова по составу.</w:t>
      </w:r>
    </w:p>
    <w:p w14:paraId="13D48409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Морфология</w:t>
      </w:r>
    </w:p>
    <w:p w14:paraId="5AD9F880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-квалифицировать слово как часть речи по вопросу и общему значению;</w:t>
      </w:r>
    </w:p>
    <w:p w14:paraId="6944AA2C" w14:textId="77777777" w:rsid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-правильно употреблять грамматические признаки изученных частей речи; </w:t>
      </w:r>
      <w:r w:rsidRPr="00AE1870">
        <w:rPr>
          <w:rFonts w:ascii="Times New Roman" w:hAnsi="Times New Roman" w:cs="Times New Roman"/>
          <w:sz w:val="28"/>
          <w:szCs w:val="28"/>
        </w:rPr>
        <w:tab/>
      </w:r>
    </w:p>
    <w:p w14:paraId="04CBA5DF" w14:textId="11FB1AED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- образовывать формы изученных частей речи;</w:t>
      </w:r>
    </w:p>
    <w:p w14:paraId="13A7011B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- разбирать слово морфологически.</w:t>
      </w:r>
    </w:p>
    <w:p w14:paraId="08E218EB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Синтаксис</w:t>
      </w:r>
    </w:p>
    <w:p w14:paraId="64E2940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- выделять словосочетания в предложении;</w:t>
      </w:r>
    </w:p>
    <w:p w14:paraId="63550A1C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- определять главное и зависимое слово;</w:t>
      </w:r>
    </w:p>
    <w:p w14:paraId="5071B7E7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- определять вид предложения по цели высказывания, интонации, наличию или отсутствия второстепенных членов предложения по количеству грамматических основ</w:t>
      </w:r>
    </w:p>
    <w:p w14:paraId="35A8E9B1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  -составлять простые и сложные предложения.</w:t>
      </w:r>
    </w:p>
    <w:p w14:paraId="2C19FDCC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 Орфография на письме:</w:t>
      </w:r>
    </w:p>
    <w:p w14:paraId="7C2A546C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            - разбирать простое предложение синтаксически;</w:t>
      </w:r>
    </w:p>
    <w:p w14:paraId="7EF5A0DA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            - находить в словах изученные орфограммы и применять их на письме;</w:t>
      </w:r>
    </w:p>
    <w:p w14:paraId="3028C18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             - правильно писать слова с непроверяемыми согласными;</w:t>
      </w:r>
    </w:p>
    <w:p w14:paraId="26946AE0" w14:textId="03CF876C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             - пользоваться орфографическим словарем.</w:t>
      </w:r>
    </w:p>
    <w:p w14:paraId="26D4D444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      Пунктуация</w:t>
      </w:r>
    </w:p>
    <w:p w14:paraId="4DDFF3B8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              - находить в предложениях места для постановки знаков;</w:t>
      </w:r>
    </w:p>
    <w:p w14:paraId="2395AA78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               - расставлять знаки препинания в предложениях.</w:t>
      </w:r>
    </w:p>
    <w:p w14:paraId="3FB98227" w14:textId="396B23F9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      Связная речь</w:t>
      </w:r>
    </w:p>
    <w:p w14:paraId="340CED14" w14:textId="39D08ECA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lastRenderedPageBreak/>
        <w:t xml:space="preserve">                - определять тему и основную мысль текста,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870">
        <w:rPr>
          <w:rFonts w:ascii="Times New Roman" w:hAnsi="Times New Roman" w:cs="Times New Roman"/>
          <w:sz w:val="28"/>
          <w:szCs w:val="28"/>
        </w:rPr>
        <w:t xml:space="preserve">стиль; </w:t>
      </w:r>
    </w:p>
    <w:p w14:paraId="6EEFEF2E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               - составлять простой план текста; </w:t>
      </w:r>
    </w:p>
    <w:p w14:paraId="05B7AC87" w14:textId="04BA032E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               -  подробно и сжато излагать повествовательные тексты; </w:t>
      </w:r>
    </w:p>
    <w:p w14:paraId="72627169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               - писать сочинения повествовательного характера;</w:t>
      </w:r>
    </w:p>
    <w:p w14:paraId="45A5B617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       -совершенствовать языковое оформление речевых высказываний.</w:t>
      </w:r>
    </w:p>
    <w:p w14:paraId="01476E65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62CA98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03020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70F56F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84784A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07AE56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B7F208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CD001D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8A1EE5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D0002D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A36EAE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D9C2C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11532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AF2435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0CCB76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E64F46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E6230B" w14:textId="0D1268F2" w:rsid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50D007" w14:textId="77777777" w:rsidR="00456A06" w:rsidRPr="00AE1870" w:rsidRDefault="00456A06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6177A5" w14:textId="59337A1E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18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Содержание коррекционного курса</w:t>
      </w:r>
    </w:p>
    <w:p w14:paraId="133797C9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Коррекционно-развивающая работа проводится в 4 этапа.</w:t>
      </w:r>
    </w:p>
    <w:p w14:paraId="56C6BF41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Первый (диагностический) этап.</w:t>
      </w:r>
    </w:p>
    <w:p w14:paraId="21A3FFA9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На данном этапе проводится анализ письменных работ, процесса чтения; определяется состояние звукопроизношения, состояние языкового анализа и синтеза, представлений; фонематического восприятия (дифференциация фонем), проверяется состояние лексико-грамматического строя, состояние связной речи, выявляются индивидуальные особенности таких психических процессов, как мышление, внимание, память; выявляется наличие мотивации к коррекционной работе по устранению дефекта.</w:t>
      </w:r>
    </w:p>
    <w:p w14:paraId="2B93CCDD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Второй (подготовительный) </w:t>
      </w:r>
      <w:proofErr w:type="gramStart"/>
      <w:r w:rsidRPr="00AE1870">
        <w:rPr>
          <w:rFonts w:ascii="Times New Roman" w:hAnsi="Times New Roman" w:cs="Times New Roman"/>
          <w:sz w:val="28"/>
          <w:szCs w:val="28"/>
        </w:rPr>
        <w:t>этап .</w:t>
      </w:r>
      <w:proofErr w:type="gramEnd"/>
      <w:r w:rsidRPr="00AE1870">
        <w:rPr>
          <w:rFonts w:ascii="Times New Roman" w:hAnsi="Times New Roman" w:cs="Times New Roman"/>
          <w:sz w:val="28"/>
          <w:szCs w:val="28"/>
        </w:rPr>
        <w:t xml:space="preserve"> На подготовительном этапе уточняются созданные в процессе обучения в начальной школе простые предпосылки овладения орфографией (зрительный гнозис, </w:t>
      </w:r>
      <w:proofErr w:type="spellStart"/>
      <w:r w:rsidRPr="00AE1870">
        <w:rPr>
          <w:rFonts w:ascii="Times New Roman" w:hAnsi="Times New Roman" w:cs="Times New Roman"/>
          <w:sz w:val="28"/>
          <w:szCs w:val="28"/>
        </w:rPr>
        <w:t>мнезис</w:t>
      </w:r>
      <w:proofErr w:type="spellEnd"/>
      <w:r w:rsidRPr="00AE1870">
        <w:rPr>
          <w:rFonts w:ascii="Times New Roman" w:hAnsi="Times New Roman" w:cs="Times New Roman"/>
          <w:sz w:val="28"/>
          <w:szCs w:val="28"/>
        </w:rPr>
        <w:t>, оптико-пространственные представления); проводится работа по развитию таких мыслительных операций, как анализ, синтез, сравнение, сопоставление. Выполняется работа по развитию психических процессов.</w:t>
      </w:r>
    </w:p>
    <w:p w14:paraId="60270549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 xml:space="preserve">Третий (коррекционный) этап. В течение коррекционного этапа осуществляется преодоление </w:t>
      </w:r>
      <w:proofErr w:type="spellStart"/>
      <w:r w:rsidRPr="00AE1870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AE1870">
        <w:rPr>
          <w:rFonts w:ascii="Times New Roman" w:hAnsi="Times New Roman" w:cs="Times New Roman"/>
          <w:sz w:val="28"/>
          <w:szCs w:val="28"/>
        </w:rPr>
        <w:t xml:space="preserve"> нарушений. Работа проводится по направлениям, соответствующим основным видам ошибок, и реализуется на фонетическом, лексическом и синтаксическом уровнях. Комплексный подход данной методики по коррекции </w:t>
      </w:r>
      <w:proofErr w:type="spellStart"/>
      <w:r w:rsidRPr="00AE1870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E1870">
        <w:rPr>
          <w:rFonts w:ascii="Times New Roman" w:hAnsi="Times New Roman" w:cs="Times New Roman"/>
          <w:sz w:val="28"/>
          <w:szCs w:val="28"/>
        </w:rPr>
        <w:t xml:space="preserve"> предполагает при необходимости параллельную работу, направленную на устранение нарушений звукопроизношения, чтения и письма. Четвертый (оценочный) этап. На последнем этапе оценивается эффективность коррекционной работы, проводится повторная проверка навыков письма, анализируются различные виды письменных работ детей.</w:t>
      </w:r>
    </w:p>
    <w:p w14:paraId="5402BAE7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85210C" w14:textId="5ADB2CA5" w:rsid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4C9301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6A47A3" w14:textId="05B057C5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18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 программы 5 класс</w:t>
      </w:r>
    </w:p>
    <w:tbl>
      <w:tblPr>
        <w:tblW w:w="11057" w:type="dxa"/>
        <w:tblInd w:w="-15" w:type="dxa"/>
        <w:tblLayout w:type="fixed"/>
        <w:tblCellMar>
          <w:top w:w="12" w:type="dxa"/>
          <w:left w:w="5" w:type="dxa"/>
          <w:right w:w="59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4253"/>
      </w:tblGrid>
      <w:tr w:rsidR="00AE1870" w:rsidRPr="00AE1870" w14:paraId="16A0BC59" w14:textId="77777777" w:rsidTr="00AE1870">
        <w:trPr>
          <w:trHeight w:val="581"/>
        </w:trPr>
        <w:tc>
          <w:tcPr>
            <w:tcW w:w="3119" w:type="dxa"/>
            <w:tcBorders>
              <w:top w:val="single" w:sz="8" w:space="0" w:color="000001"/>
              <w:left w:val="single" w:sz="12" w:space="0" w:color="000001"/>
              <w:bottom w:val="single" w:sz="15" w:space="0" w:color="000001"/>
              <w:right w:val="single" w:sz="12" w:space="0" w:color="000001"/>
            </w:tcBorders>
          </w:tcPr>
          <w:p w14:paraId="204B2038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12" w:space="0" w:color="000001"/>
              <w:bottom w:val="single" w:sz="15" w:space="0" w:color="000001"/>
              <w:right w:val="single" w:sz="12" w:space="0" w:color="000001"/>
            </w:tcBorders>
          </w:tcPr>
          <w:p w14:paraId="7D1FBC50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/>
                <w:sz w:val="28"/>
                <w:szCs w:val="28"/>
              </w:rPr>
              <w:t>Тема коррекционного занятия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12" w:space="0" w:color="000001"/>
              <w:bottom w:val="single" w:sz="15" w:space="0" w:color="000001"/>
              <w:right w:val="single" w:sz="12" w:space="0" w:color="000001"/>
            </w:tcBorders>
          </w:tcPr>
          <w:p w14:paraId="45883D34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Кол-во часов</w:t>
            </w:r>
          </w:p>
        </w:tc>
      </w:tr>
      <w:tr w:rsidR="00AE1870" w:rsidRPr="00AE1870" w14:paraId="677F53C2" w14:textId="77777777" w:rsidTr="00AE1870">
        <w:trPr>
          <w:trHeight w:val="778"/>
        </w:trPr>
        <w:tc>
          <w:tcPr>
            <w:tcW w:w="3119" w:type="dxa"/>
            <w:tcBorders>
              <w:top w:val="single" w:sz="15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</w:tcBorders>
          </w:tcPr>
          <w:p w14:paraId="2F666E9C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5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</w:tcBorders>
          </w:tcPr>
          <w:p w14:paraId="07AE2D11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5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</w:tcBorders>
          </w:tcPr>
          <w:p w14:paraId="4003A936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70" w:rsidRPr="00AE1870" w14:paraId="6D94ADEE" w14:textId="77777777" w:rsidTr="00AE1870">
        <w:trPr>
          <w:trHeight w:val="773"/>
        </w:trPr>
        <w:tc>
          <w:tcPr>
            <w:tcW w:w="311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</w:tcBorders>
          </w:tcPr>
          <w:p w14:paraId="1ABD1CD6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</w:tcBorders>
          </w:tcPr>
          <w:p w14:paraId="6407EBAC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Обследование состояния лексико-грамматической стороны речи, связной речи.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</w:tcBorders>
          </w:tcPr>
          <w:p w14:paraId="1EE90C97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870" w:rsidRPr="00AE1870" w14:paraId="1F3F3EF0" w14:textId="77777777" w:rsidTr="00AE1870">
        <w:trPr>
          <w:trHeight w:val="768"/>
        </w:trPr>
        <w:tc>
          <w:tcPr>
            <w:tcW w:w="311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</w:tcBorders>
          </w:tcPr>
          <w:p w14:paraId="7BE182B0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</w:tcBorders>
          </w:tcPr>
          <w:p w14:paraId="155F8444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Диктант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</w:tcBorders>
          </w:tcPr>
          <w:p w14:paraId="0C61CE97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870" w:rsidRPr="00AE1870" w14:paraId="18D56B92" w14:textId="77777777" w:rsidTr="00AE1870">
        <w:trPr>
          <w:trHeight w:val="768"/>
        </w:trPr>
        <w:tc>
          <w:tcPr>
            <w:tcW w:w="6804" w:type="dxa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nil"/>
            </w:tcBorders>
          </w:tcPr>
          <w:p w14:paraId="585E4CFC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фонематического анализа и синтеза</w:t>
            </w:r>
          </w:p>
          <w:p w14:paraId="34BC4A8C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звуки</w:t>
            </w:r>
          </w:p>
        </w:tc>
        <w:tc>
          <w:tcPr>
            <w:tcW w:w="4253" w:type="dxa"/>
            <w:tcBorders>
              <w:top w:val="single" w:sz="8" w:space="0" w:color="000001"/>
              <w:left w:val="nil"/>
              <w:bottom w:val="single" w:sz="8" w:space="0" w:color="000001"/>
              <w:right w:val="single" w:sz="12" w:space="0" w:color="000001"/>
            </w:tcBorders>
          </w:tcPr>
          <w:p w14:paraId="36849F06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70" w:rsidRPr="00AE1870" w14:paraId="0ED3F65D" w14:textId="77777777" w:rsidTr="00AE1870">
        <w:trPr>
          <w:trHeight w:val="773"/>
        </w:trPr>
        <w:tc>
          <w:tcPr>
            <w:tcW w:w="311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</w:tcPr>
          <w:p w14:paraId="4E8C70F7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CD6A505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Родственные слова. Ударение. Роль ударения. Проверяемые безударные гласные в корне слова.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</w:tcPr>
          <w:p w14:paraId="5185A33B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870" w:rsidRPr="00AE1870" w14:paraId="17AA2317" w14:textId="77777777" w:rsidTr="00AE1870">
        <w:trPr>
          <w:trHeight w:val="768"/>
        </w:trPr>
        <w:tc>
          <w:tcPr>
            <w:tcW w:w="311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</w:tcPr>
          <w:p w14:paraId="749EFEC9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2A15D48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Гласные после шипящих и Ц.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</w:tcPr>
          <w:p w14:paraId="53845B29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1870" w:rsidRPr="00AE1870" w14:paraId="7523AA35" w14:textId="77777777" w:rsidTr="00AE1870">
        <w:trPr>
          <w:trHeight w:val="773"/>
        </w:trPr>
        <w:tc>
          <w:tcPr>
            <w:tcW w:w="6804" w:type="dxa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nil"/>
            </w:tcBorders>
          </w:tcPr>
          <w:p w14:paraId="7510F21C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Согласные звук</w:t>
            </w:r>
          </w:p>
        </w:tc>
        <w:tc>
          <w:tcPr>
            <w:tcW w:w="4253" w:type="dxa"/>
            <w:tcBorders>
              <w:top w:val="single" w:sz="8" w:space="0" w:color="000001"/>
              <w:left w:val="nil"/>
              <w:bottom w:val="single" w:sz="8" w:space="0" w:color="000001"/>
              <w:right w:val="single" w:sz="12" w:space="0" w:color="000001"/>
            </w:tcBorders>
          </w:tcPr>
          <w:p w14:paraId="26250453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1870" w:rsidRPr="00AE1870" w14:paraId="3965374E" w14:textId="77777777" w:rsidTr="00AE1870">
        <w:trPr>
          <w:trHeight w:val="768"/>
        </w:trPr>
        <w:tc>
          <w:tcPr>
            <w:tcW w:w="311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</w:tcPr>
          <w:p w14:paraId="7445AD16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00E0C52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Парные звонкие и глухие согласные в слабых позициях (на конце и в середине слова)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</w:tcPr>
          <w:p w14:paraId="25FB6BD9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1870" w:rsidRPr="00AE1870" w14:paraId="2FE459C2" w14:textId="77777777" w:rsidTr="00AE1870">
        <w:trPr>
          <w:trHeight w:val="1244"/>
        </w:trPr>
        <w:tc>
          <w:tcPr>
            <w:tcW w:w="311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</w:tcPr>
          <w:p w14:paraId="7B076C25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6CCCC36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Твёрдые и мягкие согласные. Обозначение мягкости согласных двумя способами: гласными второго ряда и мягким знаком.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</w:tcPr>
          <w:p w14:paraId="59C32EB9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1870" w:rsidRPr="00AE1870" w14:paraId="20B360C8" w14:textId="77777777" w:rsidTr="00AE1870">
        <w:trPr>
          <w:trHeight w:val="773"/>
        </w:trPr>
        <w:tc>
          <w:tcPr>
            <w:tcW w:w="311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</w:tcPr>
          <w:p w14:paraId="66542631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54A00EA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Разделительный мягкий знак.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</w:tcPr>
          <w:p w14:paraId="4311E60D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1870" w:rsidRPr="00AE1870" w14:paraId="3C5701E3" w14:textId="77777777" w:rsidTr="00AE1870">
        <w:trPr>
          <w:trHeight w:val="768"/>
        </w:trPr>
        <w:tc>
          <w:tcPr>
            <w:tcW w:w="311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</w:tcPr>
          <w:p w14:paraId="1C94AD41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EC74CDD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Разделительный твёрдый знак. Дифференциация разделительного мягкого и твёрдого знаков.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</w:tcPr>
          <w:p w14:paraId="0EDC813F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1870" w:rsidRPr="00AE1870" w14:paraId="256EBA35" w14:textId="77777777" w:rsidTr="00AE1870">
        <w:trPr>
          <w:trHeight w:val="773"/>
        </w:trPr>
        <w:tc>
          <w:tcPr>
            <w:tcW w:w="311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</w:tcPr>
          <w:p w14:paraId="70F03D8D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B762D21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Непроизносимые согласные.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</w:tcPr>
          <w:p w14:paraId="0FAE1BD7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1870" w:rsidRPr="00AE1870" w14:paraId="30C86093" w14:textId="77777777" w:rsidTr="00AE1870">
        <w:trPr>
          <w:trHeight w:val="768"/>
        </w:trPr>
        <w:tc>
          <w:tcPr>
            <w:tcW w:w="311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</w:tcPr>
          <w:p w14:paraId="23EA5873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04FFB68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Двойные согласные.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</w:tcPr>
          <w:p w14:paraId="476CB77F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1870" w:rsidRPr="00AE1870" w14:paraId="4B176637" w14:textId="77777777" w:rsidTr="00AE1870">
        <w:trPr>
          <w:trHeight w:val="773"/>
        </w:trPr>
        <w:tc>
          <w:tcPr>
            <w:tcW w:w="6804" w:type="dxa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nil"/>
            </w:tcBorders>
          </w:tcPr>
          <w:p w14:paraId="122DAE4A" w14:textId="2F4941B4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</w:t>
            </w:r>
            <w:proofErr w:type="spellStart"/>
            <w:r w:rsidRPr="00AE1870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AE1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словообразование</w:t>
            </w:r>
          </w:p>
        </w:tc>
        <w:tc>
          <w:tcPr>
            <w:tcW w:w="4253" w:type="dxa"/>
            <w:tcBorders>
              <w:top w:val="single" w:sz="8" w:space="0" w:color="000001"/>
              <w:left w:val="nil"/>
              <w:bottom w:val="single" w:sz="8" w:space="0" w:color="000001"/>
              <w:right w:val="single" w:sz="12" w:space="0" w:color="000001"/>
            </w:tcBorders>
          </w:tcPr>
          <w:p w14:paraId="7D83F9E9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1870" w:rsidRPr="00AE1870" w14:paraId="49016039" w14:textId="77777777" w:rsidTr="00AE1870">
        <w:trPr>
          <w:trHeight w:val="768"/>
        </w:trPr>
        <w:tc>
          <w:tcPr>
            <w:tcW w:w="311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</w:tcPr>
          <w:p w14:paraId="5BB92E83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A3A2BF5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Основа слова и окончание.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</w:tcPr>
          <w:p w14:paraId="54B54413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1870" w:rsidRPr="00AE1870" w14:paraId="10E670B7" w14:textId="77777777" w:rsidTr="00AE1870">
        <w:trPr>
          <w:trHeight w:val="769"/>
        </w:trPr>
        <w:tc>
          <w:tcPr>
            <w:tcW w:w="311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</w:tcPr>
          <w:p w14:paraId="54D543F2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49C8192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Корень слова. Однокоренные слова.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</w:tcPr>
          <w:p w14:paraId="53236BAB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1870" w:rsidRPr="00AE1870" w14:paraId="791E593E" w14:textId="77777777" w:rsidTr="00AE1870">
        <w:trPr>
          <w:trHeight w:val="773"/>
        </w:trPr>
        <w:tc>
          <w:tcPr>
            <w:tcW w:w="311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</w:tcPr>
          <w:p w14:paraId="737EDE0A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519235C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Приставка. Роль приставки в изменении значения слова. Слова с приставками, противоположными и близкими по значению.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</w:tcPr>
          <w:p w14:paraId="106E78D6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1870" w:rsidRPr="00AE1870" w14:paraId="4B99C4C0" w14:textId="77777777" w:rsidTr="00AE1870">
        <w:trPr>
          <w:trHeight w:val="768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C52A5DF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9B229B7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Суффикс. Образование качественных прилагательных с помощью различных суффиксов (-н-, -ив-, -лив</w:t>
            </w:r>
            <w:proofErr w:type="gram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-,-</w:t>
            </w:r>
            <w:proofErr w:type="gram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чик-, - 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оват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-, -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еват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-).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2F712D2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1870" w:rsidRPr="00AE1870" w14:paraId="591BD183" w14:textId="77777777" w:rsidTr="00AE1870">
        <w:trPr>
          <w:trHeight w:val="773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51DD802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4F4B1E6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относительных прилагательных (-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proofErr w:type="spellEnd"/>
            <w:proofErr w:type="gram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-,-</w:t>
            </w:r>
            <w:proofErr w:type="gram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ев-, -н-, -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ян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-, -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ск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-, -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енн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-).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A5990FA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1870" w:rsidRPr="00AE1870" w14:paraId="24174C76" w14:textId="77777777" w:rsidTr="00AE1870">
        <w:trPr>
          <w:trHeight w:val="778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single" w:sz="8" w:space="0" w:color="000001"/>
            </w:tcBorders>
          </w:tcPr>
          <w:p w14:paraId="1B4170D3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single" w:sz="8" w:space="0" w:color="000001"/>
            </w:tcBorders>
          </w:tcPr>
          <w:p w14:paraId="38920726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притяжательных прилагательных (-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инн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-, …).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single" w:sz="8" w:space="0" w:color="000001"/>
            </w:tcBorders>
          </w:tcPr>
          <w:p w14:paraId="552914FF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1870" w:rsidRPr="00AE1870" w14:paraId="716357D0" w14:textId="77777777" w:rsidTr="00AE1870">
        <w:trPr>
          <w:trHeight w:val="783"/>
        </w:trPr>
        <w:tc>
          <w:tcPr>
            <w:tcW w:w="3119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CDD0BD5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685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</w:tcPr>
          <w:p w14:paraId="371BB05D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существительных по числам.</w:t>
            </w:r>
          </w:p>
        </w:tc>
        <w:tc>
          <w:tcPr>
            <w:tcW w:w="4253" w:type="dxa"/>
            <w:tcBorders>
              <w:top w:val="single" w:sz="15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14:paraId="3C49AC4A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1870" w:rsidRPr="00AE1870" w14:paraId="33DA32AD" w14:textId="77777777" w:rsidTr="00AE1870">
        <w:trPr>
          <w:trHeight w:val="768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B2CCAF7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</w:tcPr>
          <w:p w14:paraId="507317B5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прилагательных по числам.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14:paraId="6A615A83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1870" w:rsidRPr="00AE1870" w14:paraId="42758B55" w14:textId="77777777" w:rsidTr="00AE1870">
        <w:trPr>
          <w:trHeight w:val="773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4D6DD94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</w:tcPr>
          <w:p w14:paraId="51FF6296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существительных по падежам, в том числе существительных на –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ии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, -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ие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, -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ия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В.п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., Т.п.)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14:paraId="4D75FCF1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1870" w:rsidRPr="00AE1870" w14:paraId="673AFC9A" w14:textId="77777777" w:rsidTr="00AE1870">
        <w:trPr>
          <w:trHeight w:val="769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26F174B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</w:tcPr>
          <w:p w14:paraId="6ADD62CC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существительных по падежам, в том числе существительных на –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ии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, -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ие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, -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ия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Д.п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П.п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14:paraId="4A24220C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1870" w:rsidRPr="00AE1870" w14:paraId="4E4B9B9F" w14:textId="77777777" w:rsidTr="00AE1870">
        <w:trPr>
          <w:trHeight w:val="773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CF97C68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</w:tcPr>
          <w:p w14:paraId="6A26812A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Род имён прилагательных.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14:paraId="62360ADD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1870" w14:paraId="10046222" w14:textId="77777777" w:rsidTr="00AE1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1057" w:type="dxa"/>
            <w:gridSpan w:val="3"/>
          </w:tcPr>
          <w:p w14:paraId="4EEA5D26" w14:textId="77777777" w:rsid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70" w:rsidRPr="00AE1870" w14:paraId="68465EC2" w14:textId="77777777" w:rsidTr="00AE1870">
        <w:tblPrEx>
          <w:tblCellMar>
            <w:left w:w="10" w:type="dxa"/>
            <w:right w:w="151" w:type="dxa"/>
          </w:tblCellMar>
        </w:tblPrEx>
        <w:trPr>
          <w:trHeight w:val="749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B5A75D0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8668248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прилагательных по числам.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FA0D634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870" w:rsidRPr="00AE1870" w14:paraId="71178FCE" w14:textId="77777777" w:rsidTr="00AE1870">
        <w:tblPrEx>
          <w:tblCellMar>
            <w:left w:w="10" w:type="dxa"/>
            <w:right w:w="151" w:type="dxa"/>
          </w:tblCellMar>
        </w:tblPrEx>
        <w:trPr>
          <w:trHeight w:val="749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EAE1875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7ED347F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Согласование прилагательных с существительными в роде.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203A681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870" w:rsidRPr="00AE1870" w14:paraId="40AA7AA3" w14:textId="77777777" w:rsidTr="00AE1870">
        <w:tblPrEx>
          <w:tblCellMar>
            <w:left w:w="10" w:type="dxa"/>
            <w:right w:w="151" w:type="dxa"/>
          </w:tblCellMar>
        </w:tblPrEx>
        <w:trPr>
          <w:trHeight w:val="754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FF4D616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EC5D465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Согласование прилагательных с существительными в числе.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6720EB1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870" w:rsidRPr="00AE1870" w14:paraId="525D72B8" w14:textId="77777777" w:rsidTr="00AE1870">
        <w:tblPrEx>
          <w:tblCellMar>
            <w:left w:w="10" w:type="dxa"/>
            <w:right w:w="151" w:type="dxa"/>
          </w:tblCellMar>
        </w:tblPrEx>
        <w:trPr>
          <w:trHeight w:val="749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72F8CFD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640B495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по падежам прилагательных с основой на шипящие -ц, -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1B5C7679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ья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, -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ье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, -</w:t>
            </w:r>
            <w:proofErr w:type="spellStart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proofErr w:type="spellEnd"/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, -ин.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539B83A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870" w:rsidRPr="00AE1870" w14:paraId="118F50C8" w14:textId="77777777" w:rsidTr="006915D6">
        <w:tblPrEx>
          <w:tblCellMar>
            <w:left w:w="10" w:type="dxa"/>
            <w:right w:w="151" w:type="dxa"/>
          </w:tblCellMar>
        </w:tblPrEx>
        <w:trPr>
          <w:trHeight w:val="1318"/>
        </w:trPr>
        <w:tc>
          <w:tcPr>
            <w:tcW w:w="11057" w:type="dxa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14:paraId="11374CF0" w14:textId="503B8E7B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Pr="00AE1870"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</w:p>
        </w:tc>
      </w:tr>
      <w:tr w:rsidR="00AE1870" w:rsidRPr="00AE1870" w14:paraId="34CCF84D" w14:textId="77777777" w:rsidTr="00AE1870">
        <w:tblPrEx>
          <w:tblCellMar>
            <w:left w:w="10" w:type="dxa"/>
            <w:right w:w="151" w:type="dxa"/>
          </w:tblCellMar>
        </w:tblPrEx>
        <w:trPr>
          <w:trHeight w:val="749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21AC7F9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8766198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08AB84C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870" w:rsidRPr="00AE1870" w14:paraId="5CDCD40B" w14:textId="77777777" w:rsidTr="00AE1870">
        <w:tblPrEx>
          <w:tblCellMar>
            <w:left w:w="10" w:type="dxa"/>
            <w:right w:w="151" w:type="dxa"/>
          </w:tblCellMar>
        </w:tblPrEx>
        <w:trPr>
          <w:trHeight w:val="754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65E80C2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27E63B2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числам</w:t>
            </w:r>
            <w:r w:rsidRPr="00AE18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5C39FF9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870" w:rsidRPr="00AE1870" w14:paraId="09F01A66" w14:textId="77777777" w:rsidTr="00AE1870">
        <w:tblPrEx>
          <w:tblCellMar>
            <w:left w:w="10" w:type="dxa"/>
            <w:right w:w="151" w:type="dxa"/>
          </w:tblCellMar>
        </w:tblPrEx>
        <w:trPr>
          <w:trHeight w:val="749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EBF99DE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77E9465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глаголов по родам в прошедшем времени.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E0FA9C1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870" w:rsidRPr="00AE1870" w14:paraId="5E559F5A" w14:textId="77777777" w:rsidTr="00AE1870">
        <w:tblPrEx>
          <w:tblCellMar>
            <w:left w:w="10" w:type="dxa"/>
            <w:right w:w="151" w:type="dxa"/>
          </w:tblCellMar>
        </w:tblPrEx>
        <w:trPr>
          <w:trHeight w:val="749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B3160E4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05F009E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Согласование глаголов с существительными в числе.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7A7758E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870" w:rsidRPr="00AE1870" w14:paraId="44F5468F" w14:textId="77777777" w:rsidTr="00AE1870">
        <w:tblPrEx>
          <w:tblCellMar>
            <w:left w:w="10" w:type="dxa"/>
            <w:right w:w="151" w:type="dxa"/>
          </w:tblCellMar>
        </w:tblPrEx>
        <w:trPr>
          <w:trHeight w:val="754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5CF2693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70797F0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Согласование глаголов прошедшего времени с именем существительным</w:t>
            </w:r>
            <w:r w:rsidRPr="00AE18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95CB76B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870" w:rsidRPr="00AE1870" w14:paraId="46F61557" w14:textId="77777777" w:rsidTr="00AE1870">
        <w:tblPrEx>
          <w:tblCellMar>
            <w:left w:w="10" w:type="dxa"/>
            <w:right w:w="151" w:type="dxa"/>
          </w:tblCellMar>
        </w:tblPrEx>
        <w:trPr>
          <w:trHeight w:val="749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10A0A8C1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14:paraId="7E76AE8E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анализа структуры предложения</w:t>
            </w:r>
          </w:p>
        </w:tc>
        <w:tc>
          <w:tcPr>
            <w:tcW w:w="425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2A137180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870" w:rsidRPr="00AE1870" w14:paraId="1031BBBA" w14:textId="77777777" w:rsidTr="00AE1870">
        <w:tblPrEx>
          <w:tblCellMar>
            <w:left w:w="10" w:type="dxa"/>
            <w:right w:w="151" w:type="dxa"/>
          </w:tblCellMar>
        </w:tblPrEx>
        <w:trPr>
          <w:trHeight w:val="764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single" w:sz="8" w:space="0" w:color="000001"/>
            </w:tcBorders>
          </w:tcPr>
          <w:p w14:paraId="699D7C46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single" w:sz="8" w:space="0" w:color="000001"/>
            </w:tcBorders>
          </w:tcPr>
          <w:p w14:paraId="59B5892E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Предложение. Грамматическая основа. Второстепенные члены предложения. Однородные члены предложения.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single" w:sz="8" w:space="0" w:color="000001"/>
            </w:tcBorders>
          </w:tcPr>
          <w:p w14:paraId="245C9E4D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870" w:rsidRPr="00AE1870" w14:paraId="250E9824" w14:textId="77777777" w:rsidTr="00AE1870">
        <w:tblPrEx>
          <w:tblCellMar>
            <w:left w:w="10" w:type="dxa"/>
            <w:right w:w="151" w:type="dxa"/>
          </w:tblCellMar>
        </w:tblPrEx>
        <w:trPr>
          <w:trHeight w:val="843"/>
        </w:trPr>
        <w:tc>
          <w:tcPr>
            <w:tcW w:w="3119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EFB9A8C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3685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564CDBD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Обращение.</w:t>
            </w:r>
          </w:p>
        </w:tc>
        <w:tc>
          <w:tcPr>
            <w:tcW w:w="4253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735C68B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870" w:rsidRPr="00AE1870" w14:paraId="14B96E3F" w14:textId="77777777" w:rsidTr="00AE1870">
        <w:tblPrEx>
          <w:tblCellMar>
            <w:left w:w="10" w:type="dxa"/>
            <w:right w:w="151" w:type="dxa"/>
          </w:tblCellMar>
        </w:tblPrEx>
        <w:trPr>
          <w:trHeight w:val="490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BEF6828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32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A7BA085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Прямая и косвенная речь.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3C9EDED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870" w:rsidRPr="00AE1870" w14:paraId="7FB761D4" w14:textId="77777777" w:rsidTr="00AE1870">
        <w:tblPrEx>
          <w:tblCellMar>
            <w:left w:w="10" w:type="dxa"/>
            <w:right w:w="151" w:type="dxa"/>
          </w:tblCellMar>
        </w:tblPrEx>
        <w:trPr>
          <w:trHeight w:val="2322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8C735DD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D6A23FE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результативности коррекционной работы. Работа над ошибками.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BF3B6C4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870" w:rsidRPr="00AE1870" w14:paraId="43F3AAE8" w14:textId="77777777" w:rsidTr="00AE1870">
        <w:tblPrEx>
          <w:tblCellMar>
            <w:left w:w="10" w:type="dxa"/>
            <w:right w:w="151" w:type="dxa"/>
          </w:tblCellMar>
        </w:tblPrEx>
        <w:trPr>
          <w:trHeight w:val="490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931001F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7DE73B7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C09EDC7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870" w:rsidRPr="00AE1870" w14:paraId="04055A2F" w14:textId="77777777" w:rsidTr="00AE1870">
        <w:tblPrEx>
          <w:tblCellMar>
            <w:left w:w="10" w:type="dxa"/>
            <w:right w:w="151" w:type="dxa"/>
          </w:tblCellMar>
        </w:tblPrEx>
        <w:trPr>
          <w:trHeight w:val="490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5F06849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2DDA8D7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речевых функций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CA2FE5F" w14:textId="77777777" w:rsidR="00AE1870" w:rsidRPr="00AE1870" w:rsidRDefault="00AE1870" w:rsidP="00AE18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C615E1E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E6482B6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0F7437B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8E48478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BAF809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CCA68A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C1CCFF6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8630AA7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A9C6CED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E0BAC25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94F432D" w14:textId="03725A8E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08BD18" w14:textId="286A5482" w:rsid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AD5A195" w14:textId="26E0A592" w:rsid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33C8F42" w14:textId="77777777" w:rsidR="00456A06" w:rsidRPr="00AE1870" w:rsidRDefault="00456A06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0D0F2A2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187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14:paraId="7AF91028" w14:textId="77777777" w:rsidR="00AE1870" w:rsidRPr="00AE1870" w:rsidRDefault="00AE1870" w:rsidP="00AE18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FEDD088" w14:textId="77777777" w:rsidR="00AE1870" w:rsidRPr="00AE1870" w:rsidRDefault="00AE1870" w:rsidP="00AE187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Программно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 xml:space="preserve"> – методическое обеспечение коррекционного курса</w:t>
      </w:r>
    </w:p>
    <w:p w14:paraId="2165D0F1" w14:textId="77777777" w:rsidR="00AE1870" w:rsidRPr="00AE1870" w:rsidRDefault="00AE1870" w:rsidP="00AE187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Елецкая О.В., Горбачевская Н.Ю. Организация логопедической работы в школе. – М.: Сфера, 2015.</w:t>
      </w:r>
    </w:p>
    <w:p w14:paraId="5A0D77BB" w14:textId="77777777" w:rsidR="00AE1870" w:rsidRPr="00AE1870" w:rsidRDefault="00AE1870" w:rsidP="00AE187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Ефименкова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 xml:space="preserve"> Л.Н., </w:t>
      </w: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Мисаренко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 xml:space="preserve"> Г.Г. Организация и методы коррекционной работы логопеда на школьном </w:t>
      </w: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логопункте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>. - М.: Просвещение, 2011.</w:t>
      </w:r>
    </w:p>
    <w:p w14:paraId="51B71407" w14:textId="77777777" w:rsidR="00AE1870" w:rsidRPr="00AE1870" w:rsidRDefault="00AE1870" w:rsidP="00AE187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>Коррекция нарушений письменной речи: Учебно-методическое пособие / Под ред. Н. Н. Яковлевой. — СПб.: СПбАППО,2014.</w:t>
      </w:r>
    </w:p>
    <w:p w14:paraId="77883B3D" w14:textId="77777777" w:rsidR="00AE1870" w:rsidRPr="00AE1870" w:rsidRDefault="00AE1870" w:rsidP="00AE187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Фотекова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 xml:space="preserve"> Т.А., </w:t>
      </w: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Ахутина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 xml:space="preserve"> Т.В. Диагностика речевых нарушений школьников с использованием нейропсихологических методов. М.: </w:t>
      </w: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Аркти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>, 2012.</w:t>
      </w:r>
    </w:p>
    <w:p w14:paraId="4055862D" w14:textId="77777777" w:rsidR="00AE1870" w:rsidRPr="00AE1870" w:rsidRDefault="00AE1870" w:rsidP="00AE187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1870">
        <w:rPr>
          <w:rFonts w:ascii="Times New Roman" w:hAnsi="Times New Roman" w:cs="Times New Roman"/>
          <w:bCs/>
          <w:sz w:val="28"/>
          <w:szCs w:val="28"/>
        </w:rPr>
        <w:t xml:space="preserve">Дидактические пособия по коррекции письменной речи. </w:t>
      </w: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Ефименкова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 xml:space="preserve"> Л.Н. Коррекция ошибок, обусловленных несформированностью фонематического слуха. В 2х частях. М.: Книголюб, 2014. 112.</w:t>
      </w:r>
    </w:p>
    <w:p w14:paraId="2C093F4B" w14:textId="77777777" w:rsidR="00AE1870" w:rsidRPr="00AE1870" w:rsidRDefault="00AE1870" w:rsidP="00AE187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1870">
        <w:rPr>
          <w:rFonts w:ascii="Times New Roman" w:hAnsi="Times New Roman" w:cs="Times New Roman"/>
          <w:bCs/>
          <w:sz w:val="28"/>
          <w:szCs w:val="28"/>
        </w:rPr>
        <w:t>Малофеев</w:t>
      </w:r>
      <w:proofErr w:type="spellEnd"/>
      <w:r w:rsidRPr="00AE1870">
        <w:rPr>
          <w:rFonts w:ascii="Times New Roman" w:hAnsi="Times New Roman" w:cs="Times New Roman"/>
          <w:bCs/>
          <w:sz w:val="28"/>
          <w:szCs w:val="28"/>
        </w:rPr>
        <w:t xml:space="preserve"> Н.Н., Никольская О.С., Кукушкина О.И., Гончарова Е.Л. Единая концепция специального федерального государственного стандарта для детей с ограниченными возможностями здоровья: основные положения // Дефектология. — 2010. — №1.</w:t>
      </w:r>
      <w:bookmarkEnd w:id="0"/>
    </w:p>
    <w:p w14:paraId="381F06F0" w14:textId="77777777" w:rsidR="00C24A51" w:rsidRPr="00AE1870" w:rsidRDefault="00C24A51" w:rsidP="00AE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24A51" w:rsidRPr="00AE1870" w:rsidSect="00AE1870">
      <w:pgSz w:w="11904" w:h="16838" w:code="9"/>
      <w:pgMar w:top="851" w:right="851" w:bottom="720" w:left="720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D213" w14:textId="77777777" w:rsidR="00850E4E" w:rsidRDefault="00850E4E" w:rsidP="00AE1870">
      <w:pPr>
        <w:spacing w:after="0" w:line="240" w:lineRule="auto"/>
      </w:pPr>
      <w:r>
        <w:separator/>
      </w:r>
    </w:p>
  </w:endnote>
  <w:endnote w:type="continuationSeparator" w:id="0">
    <w:p w14:paraId="18A5BED8" w14:textId="77777777" w:rsidR="00850E4E" w:rsidRDefault="00850E4E" w:rsidP="00AE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34800"/>
      <w:docPartObj>
        <w:docPartGallery w:val="Page Numbers (Bottom of Page)"/>
        <w:docPartUnique/>
      </w:docPartObj>
    </w:sdtPr>
    <w:sdtEndPr/>
    <w:sdtContent>
      <w:p w14:paraId="17000057" w14:textId="56AB06F4" w:rsidR="00AE1870" w:rsidRDefault="00AE18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0584B7" w14:textId="77777777" w:rsidR="00AE1870" w:rsidRDefault="00AE18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4FB8" w14:textId="77777777" w:rsidR="00850E4E" w:rsidRDefault="00850E4E" w:rsidP="00AE1870">
      <w:pPr>
        <w:spacing w:after="0" w:line="240" w:lineRule="auto"/>
      </w:pPr>
      <w:r>
        <w:separator/>
      </w:r>
    </w:p>
  </w:footnote>
  <w:footnote w:type="continuationSeparator" w:id="0">
    <w:p w14:paraId="2F9F8F99" w14:textId="77777777" w:rsidR="00850E4E" w:rsidRDefault="00850E4E" w:rsidP="00AE1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2763"/>
    <w:multiLevelType w:val="hybridMultilevel"/>
    <w:tmpl w:val="97369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420DC"/>
    <w:multiLevelType w:val="hybridMultilevel"/>
    <w:tmpl w:val="AE3C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922F8"/>
    <w:multiLevelType w:val="hybridMultilevel"/>
    <w:tmpl w:val="7D34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70"/>
    <w:rsid w:val="003B4830"/>
    <w:rsid w:val="00456A06"/>
    <w:rsid w:val="005779B3"/>
    <w:rsid w:val="006B7F13"/>
    <w:rsid w:val="00850E4E"/>
    <w:rsid w:val="00AE1870"/>
    <w:rsid w:val="00B9678D"/>
    <w:rsid w:val="00C2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3A685"/>
  <w15:chartTrackingRefBased/>
  <w15:docId w15:val="{F60DA5A1-788A-4F5C-8BAC-55AF6E8D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870"/>
  </w:style>
  <w:style w:type="paragraph" w:styleId="a6">
    <w:name w:val="footer"/>
    <w:basedOn w:val="a"/>
    <w:link w:val="a7"/>
    <w:uiPriority w:val="99"/>
    <w:unhideWhenUsed/>
    <w:rsid w:val="00AE1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9D71-7925-43D2-B20C-497C97F6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Тарзан</dc:creator>
  <cp:keywords/>
  <dc:description/>
  <cp:lastModifiedBy>Тарзан</cp:lastModifiedBy>
  <cp:revision>5</cp:revision>
  <dcterms:created xsi:type="dcterms:W3CDTF">2024-09-20T04:39:00Z</dcterms:created>
  <dcterms:modified xsi:type="dcterms:W3CDTF">2024-09-22T07:36:00Z</dcterms:modified>
</cp:coreProperties>
</file>