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01" w:rsidRPr="00E9085E" w:rsidRDefault="00C85042" w:rsidP="00E9085E">
      <w:pPr>
        <w:spacing w:after="0"/>
        <w:rPr>
          <w:lang w:val="ru-RU"/>
        </w:rPr>
      </w:pPr>
      <w:bookmarkStart w:id="0" w:name="block-13486194"/>
      <w:r w:rsidRPr="00C85042">
        <w:rPr>
          <w:noProof/>
          <w:lang w:val="ru-RU" w:eastAsia="ru-RU"/>
        </w:rPr>
        <w:drawing>
          <wp:inline distT="0" distB="0" distL="0" distR="0">
            <wp:extent cx="5760720" cy="7920990"/>
            <wp:effectExtent l="0" t="0" r="0" b="0"/>
            <wp:docPr id="2" name="Рисунок 2" descr="F:\скан Т,А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Т,А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1C5801">
      <w:pPr>
        <w:rPr>
          <w:lang w:val="ru-RU"/>
        </w:rPr>
        <w:sectPr w:rsidR="001C5801" w:rsidRPr="00E9085E" w:rsidSect="00170065">
          <w:pgSz w:w="11906" w:h="16383"/>
          <w:pgMar w:top="1134" w:right="1133" w:bottom="1134" w:left="1701" w:header="720" w:footer="720" w:gutter="0"/>
          <w:cols w:space="720"/>
        </w:sectPr>
      </w:pPr>
      <w:bookmarkStart w:id="1" w:name="_GoBack"/>
      <w:bookmarkEnd w:id="1"/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bookmarkStart w:id="2" w:name="block-13486199"/>
      <w:bookmarkEnd w:id="0"/>
      <w:r w:rsidRPr="00E90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​​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  <w:bookmarkStart w:id="3" w:name="block-13486200"/>
      <w:bookmarkEnd w:id="2"/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Язык и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речь.Речь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устная и письменная, монологическая и диалогическая,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5801" w:rsidRPr="00170065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C5801" w:rsidRPr="00170065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7006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C5801" w:rsidRPr="00170065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17006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7006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70065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(-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9085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>: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9085E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9085E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-;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9085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9085E">
        <w:rPr>
          <w:rFonts w:ascii="Times New Roman" w:hAnsi="Times New Roman"/>
          <w:color w:val="000000"/>
          <w:sz w:val="28"/>
          <w:lang w:val="ru-RU"/>
        </w:rPr>
        <w:t>-.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  <w:bookmarkStart w:id="4" w:name="block-13486195"/>
      <w:bookmarkEnd w:id="3"/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Default="00E908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b/>
          <w:sz w:val="28"/>
          <w:szCs w:val="28"/>
          <w:lang w:val="ru-RU"/>
        </w:rPr>
        <w:t>У ученика будут сформированы: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-понимание того, что правильная устная и письменная речь является показателем индивидуальной культуры человека;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-способность к самооценке на основе наблюдения за собственной речью;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-уважительное отношение к иному мнению, истории и культуре других народов;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lastRenderedPageBreak/>
        <w:t>-развитие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-чувство прекрасного и эстетические чувства на основе материалов курса русского языка;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1C5801" w:rsidRPr="00E9085E" w:rsidRDefault="001C5801" w:rsidP="00275E37">
      <w:pPr>
        <w:spacing w:after="0"/>
        <w:rPr>
          <w:lang w:val="ru-RU"/>
        </w:rPr>
      </w:pPr>
    </w:p>
    <w:p w:rsidR="001C5801" w:rsidRDefault="00E908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Регулятивные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b/>
          <w:sz w:val="28"/>
          <w:szCs w:val="28"/>
          <w:lang w:val="ru-RU"/>
        </w:rPr>
        <w:t>Ученик научится: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-учитывать выделенные учителем ориентиры действия в новом учебном материале (в сотрудничестве с учителем, одноклассниками);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lastRenderedPageBreak/>
        <w:t>-осуществлять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-выполнять учебные действия в устной, письменной речи, во внутреннем плане;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-адекватно воспринимать оценку своей работы учителями, товарищами, другими лицами;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-понимать причины успеха/неуспеха учебной деятельности и способности конструктивно действовать даже в ситуациях неуспеха.</w:t>
      </w:r>
    </w:p>
    <w:p w:rsidR="00275E37" w:rsidRPr="00BB2A0F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A0F">
        <w:rPr>
          <w:rFonts w:ascii="Times New Roman" w:hAnsi="Times New Roman" w:cs="Times New Roman"/>
          <w:sz w:val="28"/>
          <w:szCs w:val="28"/>
          <w:lang w:val="ru-RU"/>
        </w:rPr>
        <w:t>Познавательные</w:t>
      </w:r>
    </w:p>
    <w:p w:rsidR="00275E37" w:rsidRPr="00BB2A0F" w:rsidRDefault="00275E37" w:rsidP="00275E3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2A0F">
        <w:rPr>
          <w:rFonts w:ascii="Times New Roman" w:hAnsi="Times New Roman" w:cs="Times New Roman"/>
          <w:b/>
          <w:sz w:val="28"/>
          <w:szCs w:val="28"/>
          <w:lang w:val="ru-RU"/>
        </w:rPr>
        <w:t>Ученик научится: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-записывать, фиксировать информацию с помощью инструментов ИКТ;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 xml:space="preserve">-осознанно и произвольно строить речевое высказывание в соответствии с задачами коммуникации и составлять тексты в устной и письменной формах; </w:t>
      </w:r>
      <w:r w:rsidRPr="00275E37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выступать перед аудиторией одноклассников с небольшими сообщениями, используя аудио-, видео- и графическое сопровождение;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Коммуникативные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b/>
          <w:sz w:val="28"/>
          <w:szCs w:val="28"/>
          <w:lang w:val="ru-RU"/>
        </w:rPr>
        <w:t>Ученик научится: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-слушать и слышать собеседника, вести диалог;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-ориентироваться в целях, задачах, средствах и условиях общения;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-стремиться к более точному выражению собственного мнения и позиции;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-задавать вопросы, необходимые для организации собственной деятельности и сотрудничества с партнёром;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lastRenderedPageBreak/>
        <w:t>-строить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-активно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275E37" w:rsidRPr="00275E37" w:rsidRDefault="00275E37" w:rsidP="00275E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E37">
        <w:rPr>
          <w:rFonts w:ascii="Times New Roman" w:hAnsi="Times New Roman" w:cs="Times New Roman"/>
          <w:sz w:val="28"/>
          <w:szCs w:val="28"/>
          <w:lang w:val="ru-RU"/>
        </w:rPr>
        <w:t>применять приобретённые коммуникативные умения в практике свободного общения.</w:t>
      </w: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E9085E" w:rsidRDefault="00E90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Восстанавливать деформированный текст; осуществлять корректировку восстановленного текста с опорой на образец.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5801" w:rsidRPr="00170065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7006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70065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275E3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proofErr w:type="spellStart"/>
      <w:r w:rsidRPr="00275E37">
        <w:rPr>
          <w:rFonts w:ascii="Times New Roman" w:hAnsi="Times New Roman"/>
          <w:b/>
          <w:color w:val="000000"/>
          <w:sz w:val="28"/>
          <w:lang w:val="ru-RU"/>
        </w:rPr>
        <w:t>Культураречи</w:t>
      </w:r>
      <w:proofErr w:type="spellEnd"/>
      <w:r w:rsidRPr="00275E3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9085E">
        <w:rPr>
          <w:rFonts w:ascii="Times New Roman" w:hAnsi="Times New Roman"/>
          <w:color w:val="000000"/>
          <w:sz w:val="28"/>
          <w:lang w:val="ru-RU"/>
        </w:rPr>
        <w:t>//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E9085E" w:rsidRDefault="00E90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C5801" w:rsidRPr="00170065" w:rsidRDefault="001C5801">
      <w:pPr>
        <w:rPr>
          <w:lang w:val="ru-RU"/>
        </w:rPr>
        <w:sectPr w:rsidR="001C5801" w:rsidRPr="00170065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5" w:name="block-134861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C5801" w:rsidRDefault="00E90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4063"/>
        <w:gridCol w:w="936"/>
        <w:gridCol w:w="2608"/>
        <w:gridCol w:w="2675"/>
        <w:gridCol w:w="3077"/>
      </w:tblGrid>
      <w:tr w:rsidR="001C58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</w:tr>
      <w:tr w:rsidR="001C5801" w:rsidRPr="00C8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Видыречевойдеятельности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Смысловойанализтекста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разновидностиязыка</w:t>
            </w:r>
            <w:proofErr w:type="spellEnd"/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C8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Простоедвусоставноепредложение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Простоеосложнённоепредложение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C8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C8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C8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</w:tbl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6" w:name="block-134861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C5801" w:rsidRDefault="00E90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5453"/>
        <w:gridCol w:w="3086"/>
        <w:gridCol w:w="2154"/>
        <w:gridCol w:w="2312"/>
      </w:tblGrid>
      <w:tr w:rsidR="001C5801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Датапофакту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Видычтения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Видыаудирования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Функциональныеразновидностиязыка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звонкиесогласные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мягкиесогласные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Фонетическийанализслова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Орфоэпическиенормы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Морфемныйанализслов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Толковыесловари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лексическойсочетаемости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Устныйрассказ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Тематическиегруппыслов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Чтоизучаетсинтаксис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речевого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Грамматическаяосновапредложения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однороднымичленами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бессоюзной и союзной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прямойречью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Пунктуационноеоформлениедиалога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Изложениевыборочное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Типысклоненияимёнсуществительных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Роднесклоняемыхимёнсуществительных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Морфологическийанализименисуществительного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-гор-,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Морфологическийанализименприлагательных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Изменениеглаголовповременам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Типыспряженияглагола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Графика. Орфография.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Орфоэпия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</w:tbl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7" w:name="block-134861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5801" w:rsidRDefault="00E90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801" w:rsidRDefault="00E908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25418092-9717-47fe-a6a0-7c7062755cd8"/>
      <w:r w:rsidRPr="00E9085E">
        <w:rPr>
          <w:rFonts w:ascii="Times New Roman" w:hAnsi="Times New Roman"/>
          <w:color w:val="000000"/>
          <w:sz w:val="28"/>
          <w:lang w:val="ru-RU"/>
        </w:rPr>
        <w:t xml:space="preserve">Русский язык 5 класс(в 2-х частях)/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Т.А.Ладыженская,М.Т.Баранов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Л.А.Тростенцова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А.Д.Дейкина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8"/>
      <w:r w:rsidRPr="00E9085E">
        <w:rPr>
          <w:rFonts w:ascii="Times New Roman" w:hAnsi="Times New Roman"/>
          <w:color w:val="000000"/>
          <w:sz w:val="28"/>
          <w:lang w:val="ru-RU"/>
        </w:rPr>
        <w:t>‌</w:t>
      </w:r>
    </w:p>
    <w:p w:rsidR="001C5801" w:rsidRPr="00E9085E" w:rsidRDefault="00E9085E">
      <w:pPr>
        <w:spacing w:after="0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908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znayka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cc</w:t>
      </w:r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E9085E">
        <w:rPr>
          <w:rFonts w:ascii="Times New Roman" w:hAnsi="Times New Roman"/>
          <w:color w:val="000000"/>
          <w:sz w:val="28"/>
          <w:lang w:val="ru-RU"/>
        </w:rPr>
        <w:t>/2019/08/</w:t>
      </w:r>
      <w:proofErr w:type="spellStart"/>
      <w:r>
        <w:rPr>
          <w:rFonts w:ascii="Times New Roman" w:hAnsi="Times New Roman"/>
          <w:color w:val="000000"/>
          <w:sz w:val="28"/>
        </w:rPr>
        <w:t>Russkij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.-5</w:t>
      </w:r>
      <w:r>
        <w:rPr>
          <w:rFonts w:ascii="Times New Roman" w:hAnsi="Times New Roman"/>
          <w:color w:val="000000"/>
          <w:sz w:val="28"/>
        </w:rPr>
        <w:t>kl</w:t>
      </w:r>
      <w:r w:rsidRPr="00E9085E">
        <w:rPr>
          <w:rFonts w:ascii="Times New Roman" w:hAnsi="Times New Roman"/>
          <w:color w:val="000000"/>
          <w:sz w:val="28"/>
          <w:lang w:val="ru-RU"/>
        </w:rPr>
        <w:t>.-</w:t>
      </w:r>
      <w:r w:rsidRPr="00E9085E">
        <w:rPr>
          <w:sz w:val="28"/>
          <w:lang w:val="ru-RU"/>
        </w:rPr>
        <w:br/>
      </w:r>
      <w:bookmarkStart w:id="9" w:name="c2dd4fa8-f842-4d21-bd2f-ab02297e213a"/>
      <w:proofErr w:type="spellStart"/>
      <w:r>
        <w:rPr>
          <w:rFonts w:ascii="Times New Roman" w:hAnsi="Times New Roman"/>
          <w:color w:val="000000"/>
          <w:sz w:val="28"/>
        </w:rPr>
        <w:t>Metodich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rekomend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._</w:t>
      </w:r>
      <w:proofErr w:type="spellStart"/>
      <w:r>
        <w:rPr>
          <w:rFonts w:ascii="Times New Roman" w:hAnsi="Times New Roman"/>
          <w:color w:val="000000"/>
          <w:sz w:val="28"/>
        </w:rPr>
        <w:t>Ladyzhenskaya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_2014-144</w:t>
      </w:r>
      <w:r>
        <w:rPr>
          <w:rFonts w:ascii="Times New Roman" w:hAnsi="Times New Roman"/>
          <w:color w:val="000000"/>
          <w:sz w:val="28"/>
        </w:rPr>
        <w:t>s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9"/>
      <w:r w:rsidRPr="00E908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Pr="00E9085E">
        <w:rPr>
          <w:rFonts w:ascii="Times New Roman" w:hAnsi="Times New Roman"/>
          <w:color w:val="333333"/>
          <w:sz w:val="28"/>
          <w:lang w:val="ru-RU"/>
        </w:rPr>
        <w:t>​‌</w:t>
      </w:r>
      <w:r w:rsidRPr="00E9085E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E9085E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85E">
        <w:rPr>
          <w:sz w:val="28"/>
          <w:lang w:val="ru-RU"/>
        </w:rPr>
        <w:br/>
      </w:r>
      <w:bookmarkStart w:id="10" w:name="2d4c3c66-d366-42e3-b15b-0c9c08083ebc"/>
      <w:r w:rsidRPr="00E9085E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школьников.../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Учи.ру</w:t>
      </w:r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  <w:r w:rsidRPr="00E9085E">
        <w:rPr>
          <w:rFonts w:ascii="Times New Roman" w:hAnsi="Times New Roman"/>
          <w:color w:val="333333"/>
          <w:sz w:val="28"/>
          <w:lang w:val="ru-RU"/>
        </w:rPr>
        <w:t>‌</w:t>
      </w: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9085E" w:rsidRPr="00E9085E" w:rsidRDefault="00E9085E">
      <w:pPr>
        <w:rPr>
          <w:lang w:val="ru-RU"/>
        </w:rPr>
      </w:pPr>
    </w:p>
    <w:sectPr w:rsidR="00E9085E" w:rsidRPr="00E9085E" w:rsidSect="001C5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801"/>
    <w:rsid w:val="00091462"/>
    <w:rsid w:val="00170065"/>
    <w:rsid w:val="001C5801"/>
    <w:rsid w:val="00275E37"/>
    <w:rsid w:val="002A509E"/>
    <w:rsid w:val="00486B3E"/>
    <w:rsid w:val="0064685F"/>
    <w:rsid w:val="006A170A"/>
    <w:rsid w:val="007E221B"/>
    <w:rsid w:val="009B08D5"/>
    <w:rsid w:val="00A329DE"/>
    <w:rsid w:val="00BB2A0F"/>
    <w:rsid w:val="00C85042"/>
    <w:rsid w:val="00DE2957"/>
    <w:rsid w:val="00E9085E"/>
    <w:rsid w:val="00F80418"/>
    <w:rsid w:val="00F8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75758-41FA-411F-837E-2BCD0C84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58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38</Pages>
  <Words>7410</Words>
  <Characters>42241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15</cp:revision>
  <dcterms:created xsi:type="dcterms:W3CDTF">2023-09-16T10:52:00Z</dcterms:created>
  <dcterms:modified xsi:type="dcterms:W3CDTF">2024-10-14T08:41:00Z</dcterms:modified>
</cp:coreProperties>
</file>