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A36C56" w14:textId="30456B0C" w:rsidR="0030755C" w:rsidRPr="0030755C" w:rsidRDefault="0030755C" w:rsidP="0030755C">
      <w:pPr>
        <w:spacing w:after="0" w:line="264" w:lineRule="auto"/>
        <w:ind w:left="120"/>
        <w:jc w:val="center"/>
        <w:rPr>
          <w:kern w:val="0"/>
          <w14:ligatures w14:val="none"/>
        </w:rPr>
      </w:pPr>
      <w:bookmarkStart w:id="0" w:name="block-33734812"/>
      <w:r>
        <w:rPr>
          <w:noProof/>
        </w:rPr>
        <w:drawing>
          <wp:inline distT="0" distB="0" distL="0" distR="0" wp14:anchorId="72286C9F" wp14:editId="1E1297A6">
            <wp:extent cx="5940425" cy="8439785"/>
            <wp:effectExtent l="0" t="0" r="3175" b="0"/>
            <wp:docPr id="70646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6183" name=""/>
                    <pic:cNvPicPr/>
                  </pic:nvPicPr>
                  <pic:blipFill>
                    <a:blip r:embed="rId5"/>
                    <a:stretch>
                      <a:fillRect/>
                    </a:stretch>
                  </pic:blipFill>
                  <pic:spPr>
                    <a:xfrm>
                      <a:off x="0" y="0"/>
                      <a:ext cx="5940425" cy="8439785"/>
                    </a:xfrm>
                    <a:prstGeom prst="rect">
                      <a:avLst/>
                    </a:prstGeom>
                  </pic:spPr>
                </pic:pic>
              </a:graphicData>
            </a:graphic>
          </wp:inline>
        </w:drawing>
      </w:r>
      <w:r>
        <w:rPr>
          <w:rFonts w:ascii="Times New Roman" w:hAnsi="Times New Roman"/>
          <w:b/>
          <w:color w:val="000000"/>
          <w:kern w:val="0"/>
          <w:sz w:val="28"/>
          <w14:ligatures w14:val="none"/>
        </w:rPr>
        <w:t xml:space="preserve">                                                                                                                        </w:t>
      </w:r>
      <w:r w:rsidRPr="0030755C">
        <w:rPr>
          <w:rFonts w:ascii="Times New Roman" w:hAnsi="Times New Roman"/>
          <w:b/>
          <w:color w:val="000000"/>
          <w:kern w:val="0"/>
          <w:sz w:val="28"/>
          <w14:ligatures w14:val="none"/>
        </w:rPr>
        <w:t>ПОЯСНИТЕЛЬНАЯ ЗАПИСКА</w:t>
      </w:r>
    </w:p>
    <w:p w14:paraId="467FD45E" w14:textId="77777777" w:rsidR="0030755C" w:rsidRPr="0030755C" w:rsidRDefault="0030755C" w:rsidP="0030755C">
      <w:pPr>
        <w:spacing w:after="0" w:line="264" w:lineRule="auto"/>
        <w:ind w:left="120"/>
        <w:jc w:val="both"/>
        <w:rPr>
          <w:kern w:val="0"/>
          <w14:ligatures w14:val="none"/>
        </w:rPr>
      </w:pPr>
    </w:p>
    <w:p w14:paraId="3102EBA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5817F0F0"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2982FDA8"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Программа ОБЗР обеспечивает:</w:t>
      </w:r>
    </w:p>
    <w:p w14:paraId="2149E10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A4AE94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6E49F9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возможность выработки и закрепления у обучающихся умений и навыков, необходимых для последующей жизни;</w:t>
      </w:r>
    </w:p>
    <w:p w14:paraId="5BCC1ACE"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выработку практико-ориентированных компетенций, соответствующих потребностям современности;</w:t>
      </w:r>
    </w:p>
    <w:p w14:paraId="402D49B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4710AFB" w14:textId="77777777" w:rsidR="0030755C" w:rsidRPr="0030755C" w:rsidRDefault="0030755C" w:rsidP="0030755C">
      <w:pPr>
        <w:spacing w:after="0" w:line="276" w:lineRule="auto"/>
        <w:ind w:left="120"/>
        <w:jc w:val="both"/>
        <w:rPr>
          <w:kern w:val="0"/>
          <w14:ligatures w14:val="none"/>
        </w:rPr>
      </w:pPr>
      <w:r w:rsidRPr="0030755C">
        <w:rPr>
          <w:rFonts w:ascii="Times New Roman" w:hAnsi="Times New Roman"/>
          <w:b/>
          <w:color w:val="000000"/>
          <w:kern w:val="0"/>
          <w:sz w:val="28"/>
          <w14:ligatures w14:val="none"/>
        </w:rPr>
        <w:t>ОБЩАЯ ХАРАКТЕРИСТИКА УЧЕБНОГО ПРЕДМЕТА «ОСНОВЫ БЕЗОПАСНОСТИ И ЗАЩИТЫ РОДИНЫ»</w:t>
      </w:r>
    </w:p>
    <w:p w14:paraId="1FBF067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E66ECE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1 «Безопасное и устойчивое развитие личности, общества, государства»;</w:t>
      </w:r>
    </w:p>
    <w:p w14:paraId="4D9C0BB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2 «Военная подготовка. Основы военных знаний»;</w:t>
      </w:r>
    </w:p>
    <w:p w14:paraId="7679B68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3 «Культура безопасности жизнедеятельности в современном обществе»;</w:t>
      </w:r>
    </w:p>
    <w:p w14:paraId="365B62F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lastRenderedPageBreak/>
        <w:t>модуль № 4 «Безопасность в быту»;</w:t>
      </w:r>
    </w:p>
    <w:p w14:paraId="6AF020A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5 «Безопасность на транспорте»;</w:t>
      </w:r>
    </w:p>
    <w:p w14:paraId="192183B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6 «Безопасность в общественных местах»;</w:t>
      </w:r>
    </w:p>
    <w:p w14:paraId="35C7677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7 «Безопасность в природной среде»;</w:t>
      </w:r>
    </w:p>
    <w:p w14:paraId="3DD9F5F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8 «Основы медицинских знаний. Оказание первой помощи»;</w:t>
      </w:r>
    </w:p>
    <w:p w14:paraId="6DBE9AA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9 «Безопасность в социуме»;</w:t>
      </w:r>
    </w:p>
    <w:p w14:paraId="443F541A"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10 «Безопасность в информационном пространстве»;</w:t>
      </w:r>
    </w:p>
    <w:p w14:paraId="4C8A511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модуль № 11 «Основы противодействия экстремизму и терроризму».</w:t>
      </w:r>
    </w:p>
    <w:p w14:paraId="7155016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6523621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1976396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6785480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F2A5C4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17225700" w14:textId="77777777" w:rsidR="0030755C" w:rsidRPr="0030755C" w:rsidRDefault="0030755C" w:rsidP="0030755C">
      <w:pPr>
        <w:spacing w:after="0" w:line="276" w:lineRule="auto"/>
        <w:ind w:left="120"/>
        <w:rPr>
          <w:kern w:val="0"/>
          <w14:ligatures w14:val="none"/>
        </w:rPr>
      </w:pPr>
    </w:p>
    <w:p w14:paraId="1B705AC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000000"/>
          <w:kern w:val="0"/>
          <w:sz w:val="28"/>
          <w14:ligatures w14:val="none"/>
        </w:rPr>
        <w:t>При этом центральной проблемой безопасности жизнедеятельности остаётся сохранение жизни и здоровья каждого человека.</w:t>
      </w:r>
    </w:p>
    <w:p w14:paraId="4056DAC8" w14:textId="77777777" w:rsidR="0030755C" w:rsidRPr="0030755C" w:rsidRDefault="0030755C" w:rsidP="0030755C">
      <w:pPr>
        <w:spacing w:after="0" w:line="264" w:lineRule="auto"/>
        <w:ind w:left="120"/>
        <w:rPr>
          <w:kern w:val="0"/>
          <w14:ligatures w14:val="none"/>
        </w:rPr>
      </w:pPr>
    </w:p>
    <w:p w14:paraId="5F1412B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000000"/>
          <w:kern w:val="0"/>
          <w:sz w:val="28"/>
          <w14:ligatures w14:val="none"/>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w:t>
      </w:r>
      <w:r w:rsidRPr="0030755C">
        <w:rPr>
          <w:rFonts w:ascii="Times New Roman" w:hAnsi="Times New Roman"/>
          <w:color w:val="000000"/>
          <w:kern w:val="0"/>
          <w:sz w:val="28"/>
          <w14:ligatures w14:val="none"/>
        </w:rPr>
        <w:lastRenderedPageBreak/>
        <w:t>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201F753D" w14:textId="77777777" w:rsidR="0030755C" w:rsidRPr="0030755C" w:rsidRDefault="0030755C" w:rsidP="0030755C">
      <w:pPr>
        <w:spacing w:after="0" w:line="276" w:lineRule="auto"/>
        <w:ind w:left="120"/>
        <w:rPr>
          <w:kern w:val="0"/>
          <w14:ligatures w14:val="none"/>
        </w:rPr>
      </w:pPr>
    </w:p>
    <w:p w14:paraId="71E16ED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000000"/>
          <w:kern w:val="0"/>
          <w:sz w:val="28"/>
          <w14:ligatures w14:val="none"/>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065109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000000"/>
          <w:kern w:val="0"/>
          <w:sz w:val="28"/>
          <w14:ligatures w14:val="none"/>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703AEBA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000000"/>
          <w:kern w:val="0"/>
          <w:sz w:val="28"/>
          <w14:ligatures w14:val="none"/>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w:t>
      </w:r>
      <w:r w:rsidRPr="0030755C">
        <w:rPr>
          <w:rFonts w:ascii="Times New Roman" w:hAnsi="Times New Roman"/>
          <w:color w:val="000000"/>
          <w:kern w:val="0"/>
          <w:sz w:val="28"/>
          <w14:ligatures w14:val="none"/>
        </w:rPr>
        <w:lastRenderedPageBreak/>
        <w:t>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F6ECA9F" w14:textId="77777777" w:rsidR="0030755C" w:rsidRPr="0030755C" w:rsidRDefault="0030755C" w:rsidP="0030755C">
      <w:pPr>
        <w:spacing w:after="0" w:line="264" w:lineRule="auto"/>
        <w:ind w:left="120"/>
        <w:rPr>
          <w:kern w:val="0"/>
          <w14:ligatures w14:val="none"/>
        </w:rPr>
      </w:pPr>
    </w:p>
    <w:p w14:paraId="785FF9B8" w14:textId="77777777" w:rsidR="0030755C" w:rsidRPr="0030755C" w:rsidRDefault="0030755C" w:rsidP="0030755C">
      <w:pPr>
        <w:spacing w:after="0" w:line="264" w:lineRule="auto"/>
        <w:ind w:left="120"/>
        <w:rPr>
          <w:kern w:val="0"/>
          <w14:ligatures w14:val="none"/>
        </w:rPr>
      </w:pPr>
    </w:p>
    <w:p w14:paraId="14FBFE62" w14:textId="77777777" w:rsidR="0030755C" w:rsidRPr="0030755C" w:rsidRDefault="0030755C" w:rsidP="0030755C">
      <w:pPr>
        <w:spacing w:after="0" w:line="264" w:lineRule="auto"/>
        <w:ind w:left="120"/>
        <w:jc w:val="both"/>
        <w:rPr>
          <w:kern w:val="0"/>
          <w14:ligatures w14:val="none"/>
        </w:rPr>
      </w:pPr>
      <w:r w:rsidRPr="0030755C">
        <w:rPr>
          <w:rFonts w:ascii="Times New Roman" w:hAnsi="Times New Roman"/>
          <w:b/>
          <w:color w:val="000000"/>
          <w:kern w:val="0"/>
          <w:sz w:val="28"/>
          <w14:ligatures w14:val="none"/>
        </w:rPr>
        <w:t>ЦЕЛЬ ИЗУЧЕНИЯ УЧЕБНОГО ПРЕДМЕТА «ОСНОВЫ БЕЗОПАСНОСТИ И ЗАЩИТЫ РОДИНЫ»</w:t>
      </w:r>
    </w:p>
    <w:p w14:paraId="225AB6DE" w14:textId="77777777" w:rsidR="0030755C" w:rsidRPr="0030755C" w:rsidRDefault="0030755C" w:rsidP="0030755C">
      <w:pPr>
        <w:spacing w:after="0" w:line="48" w:lineRule="auto"/>
        <w:ind w:left="120"/>
        <w:jc w:val="both"/>
        <w:rPr>
          <w:kern w:val="0"/>
          <w14:ligatures w14:val="none"/>
        </w:rPr>
      </w:pPr>
    </w:p>
    <w:p w14:paraId="0D261E2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A5F2D7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05FCE4E"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67A2FE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88D434E" w14:textId="77777777" w:rsidR="0030755C" w:rsidRPr="0030755C" w:rsidRDefault="0030755C" w:rsidP="0030755C">
      <w:pPr>
        <w:spacing w:after="0" w:line="264" w:lineRule="auto"/>
        <w:ind w:left="120"/>
        <w:jc w:val="both"/>
        <w:rPr>
          <w:kern w:val="0"/>
          <w14:ligatures w14:val="none"/>
        </w:rPr>
      </w:pPr>
    </w:p>
    <w:p w14:paraId="6E5BF601" w14:textId="77777777" w:rsidR="0030755C" w:rsidRPr="0030755C" w:rsidRDefault="0030755C" w:rsidP="0030755C">
      <w:pPr>
        <w:spacing w:after="0" w:line="264" w:lineRule="auto"/>
        <w:ind w:left="120"/>
        <w:jc w:val="both"/>
        <w:rPr>
          <w:kern w:val="0"/>
          <w14:ligatures w14:val="none"/>
        </w:rPr>
      </w:pPr>
      <w:r w:rsidRPr="0030755C">
        <w:rPr>
          <w:rFonts w:ascii="Times New Roman" w:hAnsi="Times New Roman"/>
          <w:b/>
          <w:color w:val="000000"/>
          <w:kern w:val="0"/>
          <w:sz w:val="28"/>
          <w14:ligatures w14:val="none"/>
        </w:rPr>
        <w:t>МЕСТО ПРЕДМЕТА В УЧЕБНОМ ПЛАНЕ</w:t>
      </w:r>
    </w:p>
    <w:p w14:paraId="58F96911" w14:textId="2AA1C349"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Общее число часов, отведенных для изучения ОБЗР в 8 классах, составляет</w:t>
      </w:r>
      <w:r>
        <w:rPr>
          <w:rFonts w:ascii="Times New Roman" w:hAnsi="Times New Roman"/>
          <w:color w:val="000000"/>
          <w:kern w:val="0"/>
          <w:sz w:val="28"/>
          <w14:ligatures w14:val="none"/>
        </w:rPr>
        <w:t xml:space="preserve"> 34</w:t>
      </w:r>
      <w:r w:rsidRPr="0030755C">
        <w:rPr>
          <w:rFonts w:ascii="Times New Roman" w:hAnsi="Times New Roman"/>
          <w:color w:val="000000"/>
          <w:kern w:val="0"/>
          <w:sz w:val="28"/>
          <w14:ligatures w14:val="none"/>
        </w:rPr>
        <w:t xml:space="preserve"> часов, по 1 часу в неделю за счет обязательной части учебного плана основного общего образования.</w:t>
      </w:r>
    </w:p>
    <w:p w14:paraId="73408FCF" w14:textId="77777777" w:rsidR="0030755C" w:rsidRPr="0030755C" w:rsidRDefault="0030755C" w:rsidP="0030755C">
      <w:pPr>
        <w:spacing w:after="200" w:line="276" w:lineRule="auto"/>
        <w:rPr>
          <w:kern w:val="0"/>
          <w14:ligatures w14:val="none"/>
        </w:rPr>
        <w:sectPr w:rsidR="0030755C" w:rsidRPr="0030755C" w:rsidSect="0030755C">
          <w:pgSz w:w="11906" w:h="16383"/>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ED9E1DA" w14:textId="77777777" w:rsidR="0030755C" w:rsidRPr="0030755C" w:rsidRDefault="0030755C" w:rsidP="0030755C">
      <w:pPr>
        <w:spacing w:after="0" w:line="264" w:lineRule="auto"/>
        <w:ind w:left="120"/>
        <w:jc w:val="both"/>
        <w:rPr>
          <w:kern w:val="0"/>
          <w14:ligatures w14:val="none"/>
        </w:rPr>
      </w:pPr>
      <w:bookmarkStart w:id="1" w:name="block-33734813"/>
      <w:bookmarkEnd w:id="0"/>
      <w:r w:rsidRPr="0030755C">
        <w:rPr>
          <w:rFonts w:ascii="Times New Roman" w:hAnsi="Times New Roman"/>
          <w:b/>
          <w:color w:val="000000"/>
          <w:kern w:val="0"/>
          <w:sz w:val="28"/>
          <w14:ligatures w14:val="none"/>
        </w:rPr>
        <w:lastRenderedPageBreak/>
        <w:t>СОДЕРЖАНИЕ УЧЕБНОГО ПРЕДМЕТА</w:t>
      </w:r>
    </w:p>
    <w:p w14:paraId="57BA202A" w14:textId="77777777" w:rsidR="0030755C" w:rsidRPr="0030755C" w:rsidRDefault="0030755C" w:rsidP="0030755C">
      <w:pPr>
        <w:spacing w:after="0" w:line="120" w:lineRule="auto"/>
        <w:ind w:left="120"/>
        <w:jc w:val="both"/>
        <w:rPr>
          <w:kern w:val="0"/>
          <w14:ligatures w14:val="none"/>
        </w:rPr>
      </w:pPr>
    </w:p>
    <w:p w14:paraId="1A70DF66"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t>Модуль № 1 «Безопасное и устойчивое развитие личности, общества, государства»:</w:t>
      </w:r>
    </w:p>
    <w:p w14:paraId="7737145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1714F22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стратегия национальной безопасности, национальные интересы и угрозы национальной безопасности;</w:t>
      </w:r>
    </w:p>
    <w:p w14:paraId="1999944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чрезвычайные ситуации природного, техногенного и биолого-социального характера;</w:t>
      </w:r>
    </w:p>
    <w:p w14:paraId="33D991A0"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информирование и оповещение населения о чрезвычайных ситуациях, система ОКСИОН;</w:t>
      </w:r>
    </w:p>
    <w:p w14:paraId="3CB4854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история развития гражданской обороны;</w:t>
      </w:r>
    </w:p>
    <w:p w14:paraId="746B0DE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сигнал «Внимание всем!», порядок действий населения при его получении;</w:t>
      </w:r>
    </w:p>
    <w:p w14:paraId="4A01277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средства индивидуальной и коллективной защиты населения, порядок пользования фильтрующим противогазом;</w:t>
      </w:r>
    </w:p>
    <w:p w14:paraId="2953E44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эвакуация населения в условиях чрезвычайных ситуаций, порядок действий населения при объявлении эвакуации;</w:t>
      </w:r>
    </w:p>
    <w:p w14:paraId="1268A4A0"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современная армия, воинская обязанность и военная служба, добровольная и обязательная подготовка к службе в армии.</w:t>
      </w:r>
    </w:p>
    <w:p w14:paraId="53805023" w14:textId="77777777" w:rsidR="0030755C" w:rsidRPr="0030755C" w:rsidRDefault="0030755C" w:rsidP="0030755C">
      <w:pPr>
        <w:spacing w:after="0" w:line="120" w:lineRule="auto"/>
        <w:ind w:left="120"/>
        <w:rPr>
          <w:kern w:val="0"/>
          <w14:ligatures w14:val="none"/>
        </w:rPr>
      </w:pPr>
    </w:p>
    <w:p w14:paraId="7C8F2986" w14:textId="77777777" w:rsidR="0030755C" w:rsidRPr="0030755C" w:rsidRDefault="0030755C" w:rsidP="0030755C">
      <w:pPr>
        <w:spacing w:after="0" w:line="252" w:lineRule="auto"/>
        <w:ind w:left="120"/>
        <w:rPr>
          <w:kern w:val="0"/>
          <w14:ligatures w14:val="none"/>
        </w:rPr>
      </w:pPr>
      <w:r w:rsidRPr="0030755C">
        <w:rPr>
          <w:rFonts w:ascii="Times New Roman" w:hAnsi="Times New Roman"/>
          <w:b/>
          <w:color w:val="000000"/>
          <w:kern w:val="0"/>
          <w:sz w:val="28"/>
          <w14:ligatures w14:val="none"/>
        </w:rPr>
        <w:t>Модуль № 2 «Военная подготовка. Основы военных знаний»:</w:t>
      </w:r>
    </w:p>
    <w:p w14:paraId="1B38FF9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история возникновения и развития Вооруженных Сил Российской Федерации;</w:t>
      </w:r>
    </w:p>
    <w:p w14:paraId="74B19B0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этапы становления современных Вооруженных Сил Российской Федерации;</w:t>
      </w:r>
    </w:p>
    <w:p w14:paraId="5C94E8E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основные направления подготовки к военной службе;</w:t>
      </w:r>
    </w:p>
    <w:p w14:paraId="57B6E67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организационная структура Вооруженных Сил Российской Федерации; </w:t>
      </w:r>
    </w:p>
    <w:p w14:paraId="1EB43E3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функции и основные задачи современных Вооруженных Сил Российской Федерации;</w:t>
      </w:r>
    </w:p>
    <w:p w14:paraId="03C2CB4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особенности видов и родов войск Вооруженных Сил Российской Федерации;</w:t>
      </w:r>
    </w:p>
    <w:p w14:paraId="62FCFE5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воинские символы современных Вооруженных Сил Российской Федерации;</w:t>
      </w:r>
    </w:p>
    <w:p w14:paraId="1EB72FF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30755C">
        <w:rPr>
          <w:rFonts w:ascii="Times New Roman" w:hAnsi="Times New Roman"/>
          <w:color w:val="000000"/>
          <w:kern w:val="0"/>
          <w:sz w:val="28"/>
          <w14:ligatures w14:val="none"/>
        </w:rPr>
        <w:lastRenderedPageBreak/>
        <w:t>Сил Российской Федерации (мотострелковых и танковых войск, ракетных войск и артиллерии, противовоздушной обороны);</w:t>
      </w:r>
    </w:p>
    <w:p w14:paraId="74B906E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организационно-штатная структура и боевые возможности отделения, задачи отделения в различных видах боя; </w:t>
      </w:r>
    </w:p>
    <w:p w14:paraId="794BA24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состав, назначение, характеристики, порядок размещения современных средств индивидуальной бронезащиты и экипировки военнослужащего;</w:t>
      </w:r>
    </w:p>
    <w:p w14:paraId="659CE16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4E7FBFA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15E91D7A"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история создания общевоинских уставов;</w:t>
      </w:r>
    </w:p>
    <w:p w14:paraId="2B1C8BB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этапы становления современных общевоинских уставов;</w:t>
      </w:r>
    </w:p>
    <w:p w14:paraId="0127CBE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EC57AF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сущность единоначалия;</w:t>
      </w:r>
    </w:p>
    <w:p w14:paraId="290C063E"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командиры (начальники) и подчинённые;</w:t>
      </w:r>
    </w:p>
    <w:p w14:paraId="4D583EB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старшие и младшие;</w:t>
      </w:r>
    </w:p>
    <w:p w14:paraId="4D6B6D5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приказ (приказание), порядок его отдачи и выполнения;</w:t>
      </w:r>
    </w:p>
    <w:p w14:paraId="2D4E818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воинские звания и военная форма одежды;</w:t>
      </w:r>
    </w:p>
    <w:p w14:paraId="37CC6A4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воинская дисциплина, её сущность и значение;</w:t>
      </w:r>
    </w:p>
    <w:p w14:paraId="38168CF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обязанности военнослужащих по соблюдению требований воинской дисциплины;</w:t>
      </w:r>
    </w:p>
    <w:p w14:paraId="542A079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способы достижения воинской дисциплины;</w:t>
      </w:r>
    </w:p>
    <w:p w14:paraId="6B72FAD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положения Строевого устава;</w:t>
      </w:r>
    </w:p>
    <w:p w14:paraId="350EA82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обязанности военнослужащих перед построением и в строю;</w:t>
      </w:r>
    </w:p>
    <w:p w14:paraId="0E56DA0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34F73F45" w14:textId="77777777" w:rsidR="0030755C" w:rsidRPr="0030755C" w:rsidRDefault="0030755C" w:rsidP="0030755C">
      <w:pPr>
        <w:spacing w:after="0" w:line="120" w:lineRule="auto"/>
        <w:ind w:left="120"/>
        <w:rPr>
          <w:kern w:val="0"/>
          <w14:ligatures w14:val="none"/>
        </w:rPr>
      </w:pPr>
    </w:p>
    <w:p w14:paraId="0C431628"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t>Модуль № 3 «Культура безопасности жизнедеятельности в современном обществе»:</w:t>
      </w:r>
    </w:p>
    <w:p w14:paraId="04B5B91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lastRenderedPageBreak/>
        <w:t>безопасность жизнедеятельности: ключевые понятия и значение для человека;</w:t>
      </w:r>
    </w:p>
    <w:p w14:paraId="4A89DEC0"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смысл понятий «опасность», «безопасность», «риск», «культура безопасности жизнедеятельности»;</w:t>
      </w:r>
    </w:p>
    <w:p w14:paraId="2633453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источники и факторы опасности, их классификация;</w:t>
      </w:r>
    </w:p>
    <w:p w14:paraId="17F3242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общие принципы безопасного поведения;</w:t>
      </w:r>
    </w:p>
    <w:p w14:paraId="65BF99FA"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понятия опасной и чрезвычайной ситуации, сходство и различия опасной и чрезвычайной ситуации;</w:t>
      </w:r>
    </w:p>
    <w:p w14:paraId="0282FE8A"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механизм перерастания повседневной ситуации в чрезвычайную ситуацию, правила поведения в опасных и чрезвычайных ситуациях.</w:t>
      </w:r>
    </w:p>
    <w:p w14:paraId="766BAB21" w14:textId="77777777" w:rsidR="0030755C" w:rsidRPr="0030755C" w:rsidRDefault="0030755C" w:rsidP="0030755C">
      <w:pPr>
        <w:spacing w:after="0" w:line="120" w:lineRule="auto"/>
        <w:ind w:left="120"/>
        <w:rPr>
          <w:kern w:val="0"/>
          <w14:ligatures w14:val="none"/>
        </w:rPr>
      </w:pPr>
    </w:p>
    <w:p w14:paraId="1B90F745"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t>Модуль № 4 «Безопасность в быту»:</w:t>
      </w:r>
    </w:p>
    <w:p w14:paraId="236ADA3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основные источники опасности в быту и их классификация;</w:t>
      </w:r>
    </w:p>
    <w:p w14:paraId="5542937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защита прав потребителя, сроки годности и состав продуктов питания;</w:t>
      </w:r>
    </w:p>
    <w:p w14:paraId="76206FD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бытовые отравления и причины их возникновения;</w:t>
      </w:r>
    </w:p>
    <w:p w14:paraId="556F274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признаки отравления, приёмы и правила оказания первой помощи;</w:t>
      </w:r>
    </w:p>
    <w:p w14:paraId="2442B40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комплектования и хранения домашней аптечки;</w:t>
      </w:r>
    </w:p>
    <w:p w14:paraId="2E010CDE"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бытовые травмы и правила их предупреждения, приёмы и правила оказания первой помощи;</w:t>
      </w:r>
    </w:p>
    <w:p w14:paraId="79576D7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обращения с газовыми и электрическими приборами; приемы и правила оказания первой помощи;</w:t>
      </w:r>
    </w:p>
    <w:p w14:paraId="2A0EB59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поведения в подъезде и лифте, а также при входе и выходе из них;</w:t>
      </w:r>
    </w:p>
    <w:p w14:paraId="1159090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пожар и факторы его развития;</w:t>
      </w:r>
    </w:p>
    <w:p w14:paraId="1FBCC4C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условия и причины возникновения пожаров, их возможные последствия, приёмы и правила оказания первой помощи;</w:t>
      </w:r>
    </w:p>
    <w:p w14:paraId="27D5378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первичные средства пожаротушения;</w:t>
      </w:r>
    </w:p>
    <w:p w14:paraId="39C0AD0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вызова экстренных служб и порядок взаимодействия с ними, ответственность за ложные сообщения;</w:t>
      </w:r>
    </w:p>
    <w:p w14:paraId="2FB9F39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права, обязанности и ответственность граждан в области пожарной безопасности;</w:t>
      </w:r>
    </w:p>
    <w:p w14:paraId="0BC2440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ситуации криминогенного характера; </w:t>
      </w:r>
    </w:p>
    <w:p w14:paraId="36B9143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поведения с малознакомыми людьми;</w:t>
      </w:r>
    </w:p>
    <w:p w14:paraId="754960F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меры по предотвращению проникновения злоумышленников в дом, правила поведения при попытке проникновения в дом посторонних;</w:t>
      </w:r>
    </w:p>
    <w:p w14:paraId="1B1AB00A"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классификация аварийных ситуаций на коммунальных системах жизнеобеспечения;</w:t>
      </w:r>
    </w:p>
    <w:p w14:paraId="69E0394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lastRenderedPageBreak/>
        <w:t>правила предупреждения возможных аварий на коммунальных системах, порядок действий при авариях на коммунальных системах.</w:t>
      </w:r>
    </w:p>
    <w:p w14:paraId="5A029490" w14:textId="77777777" w:rsidR="0030755C" w:rsidRPr="0030755C" w:rsidRDefault="0030755C" w:rsidP="0030755C">
      <w:pPr>
        <w:spacing w:after="0" w:line="276" w:lineRule="auto"/>
        <w:ind w:left="120"/>
        <w:rPr>
          <w:kern w:val="0"/>
          <w14:ligatures w14:val="none"/>
        </w:rPr>
      </w:pPr>
    </w:p>
    <w:p w14:paraId="300A397F"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t>Модуль № 5 «Безопасность на транспорте»:</w:t>
      </w:r>
    </w:p>
    <w:p w14:paraId="134C872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правила дорожного движения и их значение; </w:t>
      </w:r>
    </w:p>
    <w:p w14:paraId="79EA41C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условия обеспечения безопасности участников дорожного движения;</w:t>
      </w:r>
    </w:p>
    <w:p w14:paraId="2AEA623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дорожного движения и дорожные знаки для пешеходов;</w:t>
      </w:r>
    </w:p>
    <w:p w14:paraId="7CC763D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«дорожные ловушки» и правила их предупреждения; </w:t>
      </w:r>
      <w:proofErr w:type="spellStart"/>
      <w:r w:rsidRPr="0030755C">
        <w:rPr>
          <w:rFonts w:ascii="Times New Roman" w:hAnsi="Times New Roman"/>
          <w:color w:val="000000"/>
          <w:kern w:val="0"/>
          <w:sz w:val="28"/>
          <w14:ligatures w14:val="none"/>
        </w:rPr>
        <w:t>световозвращающие</w:t>
      </w:r>
      <w:proofErr w:type="spellEnd"/>
      <w:r w:rsidRPr="0030755C">
        <w:rPr>
          <w:rFonts w:ascii="Times New Roman" w:hAnsi="Times New Roman"/>
          <w:color w:val="000000"/>
          <w:kern w:val="0"/>
          <w:sz w:val="28"/>
          <w14:ligatures w14:val="none"/>
        </w:rPr>
        <w:t xml:space="preserve"> элементы и правила их применения;</w:t>
      </w:r>
    </w:p>
    <w:p w14:paraId="084E63B0"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дорожного движения для пассажиров;</w:t>
      </w:r>
    </w:p>
    <w:p w14:paraId="4253011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обязанности пассажиров маршрутных транспортных средств, ремень безопасности и правила его применения;</w:t>
      </w:r>
    </w:p>
    <w:p w14:paraId="055EE638"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пассажиров в маршрутных транспортных средствах при опасных и чрезвычайных ситуациях;</w:t>
      </w:r>
    </w:p>
    <w:p w14:paraId="24B2B1A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поведения пассажира мотоцикла;</w:t>
      </w:r>
    </w:p>
    <w:p w14:paraId="7656668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дорожного движения для водителя велосипеда, мопеда и иных средств индивидуальной мобильности;</w:t>
      </w:r>
    </w:p>
    <w:p w14:paraId="6BA8237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дорожные знаки для водителя велосипеда, сигналы велосипедиста;</w:t>
      </w:r>
    </w:p>
    <w:p w14:paraId="2C6608D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подготовки велосипеда к пользованию;</w:t>
      </w:r>
    </w:p>
    <w:p w14:paraId="616CF96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дорожно-транспортные происшествия и причины их возникновения;</w:t>
      </w:r>
    </w:p>
    <w:p w14:paraId="2CA8456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основные факторы риска возникновения дорожно-транспортных происшествий;</w:t>
      </w:r>
    </w:p>
    <w:p w14:paraId="4E7B2C40"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очевидца дорожно-транспортного происшествия;</w:t>
      </w:r>
    </w:p>
    <w:p w14:paraId="665D770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при пожаре на транспорте;</w:t>
      </w:r>
    </w:p>
    <w:p w14:paraId="2AAD2BD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особенности различных видов транспорта (внеуличного, железнодорожного, водного, воздушного);</w:t>
      </w:r>
    </w:p>
    <w:p w14:paraId="5077326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7D5000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приёмы и правила оказания первой помощи при различных травмах в результате чрезвычайных ситуаций на транспорте.</w:t>
      </w:r>
    </w:p>
    <w:p w14:paraId="116E838E" w14:textId="77777777" w:rsidR="0030755C" w:rsidRPr="0030755C" w:rsidRDefault="0030755C" w:rsidP="0030755C">
      <w:pPr>
        <w:spacing w:after="0" w:line="120" w:lineRule="auto"/>
        <w:ind w:left="120"/>
        <w:rPr>
          <w:kern w:val="0"/>
          <w14:ligatures w14:val="none"/>
        </w:rPr>
      </w:pPr>
    </w:p>
    <w:p w14:paraId="57B999DA"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t>Модуль № 6 «Безопасность в общественных местах»:</w:t>
      </w:r>
    </w:p>
    <w:p w14:paraId="0650340A"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общественные места и их характеристики, потенциальные источники опасности в общественных местах;</w:t>
      </w:r>
    </w:p>
    <w:p w14:paraId="4DE9101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вызова экстренных служб и порядок взаимодействия с ними;</w:t>
      </w:r>
    </w:p>
    <w:p w14:paraId="011A2B0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массовые мероприятия и правила подготовки к ним;</w:t>
      </w:r>
    </w:p>
    <w:p w14:paraId="63F07C2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при беспорядках в местах массового пребывания людей;</w:t>
      </w:r>
    </w:p>
    <w:p w14:paraId="1BD71C1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lastRenderedPageBreak/>
        <w:t>порядок действий при попадании в толпу и давку;</w:t>
      </w:r>
    </w:p>
    <w:p w14:paraId="265D675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при обнаружении угрозы возникновения пожара;</w:t>
      </w:r>
    </w:p>
    <w:p w14:paraId="685224E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при эвакуации из общественных мест и зданий;</w:t>
      </w:r>
    </w:p>
    <w:p w14:paraId="325FC4B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опасности криминогенного и антиобщественного характера в общественных местах, порядок действий при их возникновении;</w:t>
      </w:r>
    </w:p>
    <w:p w14:paraId="1F0B26F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09E2437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при взаимодействии с правоохранительными органами.</w:t>
      </w:r>
    </w:p>
    <w:p w14:paraId="48442558" w14:textId="77777777" w:rsidR="0030755C" w:rsidRPr="0030755C" w:rsidRDefault="0030755C" w:rsidP="0030755C">
      <w:pPr>
        <w:spacing w:after="0" w:line="276" w:lineRule="auto"/>
        <w:ind w:left="120"/>
        <w:rPr>
          <w:kern w:val="0"/>
          <w14:ligatures w14:val="none"/>
        </w:rPr>
      </w:pPr>
    </w:p>
    <w:p w14:paraId="7959825F"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t>Модуль № 7 «Безопасность в природной среде»:</w:t>
      </w:r>
    </w:p>
    <w:p w14:paraId="79EB7BCE"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природные чрезвычайные ситуации и их классификация;</w:t>
      </w:r>
    </w:p>
    <w:p w14:paraId="59F9936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опасности в природной среде: дикие животные, змеи, насекомые и паукообразные, ядовитые грибы и растения;</w:t>
      </w:r>
    </w:p>
    <w:p w14:paraId="5699DE1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автономные условия, их особенности и опасности, правила подготовки к длительному автономному существованию;</w:t>
      </w:r>
    </w:p>
    <w:p w14:paraId="67E91CB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при автономном пребывании в природной среде;</w:t>
      </w:r>
    </w:p>
    <w:p w14:paraId="74FFCA48"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ориентирования на местности, способы подачи сигналов бедствия;</w:t>
      </w:r>
    </w:p>
    <w:p w14:paraId="14002DA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природные пожары, их виды и опасности, факторы и причины их возникновения, порядок действий при нахождении в зоне природного пожара;</w:t>
      </w:r>
    </w:p>
    <w:p w14:paraId="65E374E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безопасного поведения в горах;</w:t>
      </w:r>
    </w:p>
    <w:p w14:paraId="6208553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снежные лавины, их характеристики и опасности, порядок действий, необходимый для снижения риска попадания в лавину;</w:t>
      </w:r>
    </w:p>
    <w:p w14:paraId="74BB4CD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камнепады, их характеристики и опасности, порядок действий, необходимых для снижения риска попадания под камнепад;</w:t>
      </w:r>
    </w:p>
    <w:p w14:paraId="507FD71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сели, их характеристики и опасности, порядок действий при попадании в зону селя;</w:t>
      </w:r>
    </w:p>
    <w:p w14:paraId="536B079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оползни, их характеристики и опасности, порядок действий при начале оползня;</w:t>
      </w:r>
    </w:p>
    <w:p w14:paraId="4C0EDFD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общие правила безопасного поведения на водоёмах, правила купания на оборудованных и необорудованных пляжах;</w:t>
      </w:r>
    </w:p>
    <w:p w14:paraId="71AEB0A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55BB8CD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наводнения, их характеристики и опасности, порядок действий при наводнении;</w:t>
      </w:r>
    </w:p>
    <w:p w14:paraId="171731A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lastRenderedPageBreak/>
        <w:t>цунами, их характеристики и опасности, порядок действий при нахождении в зоне цунами;</w:t>
      </w:r>
    </w:p>
    <w:p w14:paraId="6FD9B9A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ураганы, смерчи, их характеристики и опасности, порядок действий при ураганах, бурях и смерчах;</w:t>
      </w:r>
    </w:p>
    <w:p w14:paraId="0EB4F70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грозы, их характеристики и опасности, порядок действий при попадании в грозу;</w:t>
      </w:r>
    </w:p>
    <w:p w14:paraId="4F7628B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030454B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смысл понятий «экология» и «экологическая культура», значение экологии для устойчивого развития общества;</w:t>
      </w:r>
    </w:p>
    <w:p w14:paraId="5832A35B"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безопасного поведения при неблагоприятной экологической обстановке (загрязнении атмосферы).</w:t>
      </w:r>
    </w:p>
    <w:p w14:paraId="29B1C0B7" w14:textId="77777777" w:rsidR="0030755C" w:rsidRPr="0030755C" w:rsidRDefault="0030755C" w:rsidP="0030755C">
      <w:pPr>
        <w:spacing w:after="0" w:line="120" w:lineRule="auto"/>
        <w:ind w:left="120"/>
        <w:rPr>
          <w:kern w:val="0"/>
          <w14:ligatures w14:val="none"/>
        </w:rPr>
      </w:pPr>
    </w:p>
    <w:p w14:paraId="233AF11E"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t>Модуль № 8 «Основы медицинских знаний. Оказание первой помощи»:</w:t>
      </w:r>
    </w:p>
    <w:p w14:paraId="2740CE10"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смысл понятий «здоровье» и «здоровый образ жизни», их содержание и значение для человека;</w:t>
      </w:r>
    </w:p>
    <w:p w14:paraId="7C2DFE3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факторы, влияющие на здоровье человека, опасность вредных привычек;</w:t>
      </w:r>
    </w:p>
    <w:p w14:paraId="0B7DC1D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элементы здорового образа жизни, ответственность за сохранение здоровья;</w:t>
      </w:r>
    </w:p>
    <w:p w14:paraId="7281604A"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понятие «инфекционные заболевания», причины их возникновения;</w:t>
      </w:r>
    </w:p>
    <w:p w14:paraId="6857F04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механизм распространения инфекционных заболеваний, меры их профилактики и защиты от них;</w:t>
      </w:r>
    </w:p>
    <w:p w14:paraId="10A94470"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30755C">
        <w:rPr>
          <w:rFonts w:ascii="Times New Roman" w:hAnsi="Times New Roman"/>
          <w:color w:val="000000"/>
          <w:kern w:val="0"/>
          <w:sz w:val="28"/>
          <w14:ligatures w14:val="none"/>
        </w:rPr>
        <w:t>панфитотия</w:t>
      </w:r>
      <w:proofErr w:type="spellEnd"/>
      <w:r w:rsidRPr="0030755C">
        <w:rPr>
          <w:rFonts w:ascii="Times New Roman" w:hAnsi="Times New Roman"/>
          <w:color w:val="000000"/>
          <w:kern w:val="0"/>
          <w:sz w:val="28"/>
          <w14:ligatures w14:val="none"/>
        </w:rPr>
        <w:t>);</w:t>
      </w:r>
    </w:p>
    <w:p w14:paraId="48B3271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понятие «неинфекционные заболевания» и их классификация, факторы риска неинфекционных заболеваний;</w:t>
      </w:r>
    </w:p>
    <w:p w14:paraId="1BEFBC9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меры профилактики неинфекционных заболеваний и защиты от них;</w:t>
      </w:r>
    </w:p>
    <w:p w14:paraId="5722531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диспансеризация и её задачи;</w:t>
      </w:r>
    </w:p>
    <w:p w14:paraId="5ADA13E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понятия «психическое здоровье» и «психологическое благополучие»;</w:t>
      </w:r>
    </w:p>
    <w:p w14:paraId="7B39BB5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стресс и его влияние на человека, меры профилактики стресса, способы саморегуляции эмоциональных состояний;</w:t>
      </w:r>
    </w:p>
    <w:p w14:paraId="70D4C43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понятие «первая помощь» и обязанность по её оказанию, универсальный алгоритм оказания первой помощи;</w:t>
      </w:r>
    </w:p>
    <w:p w14:paraId="2D7809B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lastRenderedPageBreak/>
        <w:t>назначение и состав аптечки первой помощи;</w:t>
      </w:r>
    </w:p>
    <w:p w14:paraId="711A3B19"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порядок действий при оказании первой помощи в различных ситуациях, приёмы психологической поддержки пострадавшего.</w:t>
      </w:r>
    </w:p>
    <w:p w14:paraId="165A2B11" w14:textId="77777777" w:rsidR="0030755C" w:rsidRPr="0030755C" w:rsidRDefault="0030755C" w:rsidP="0030755C">
      <w:pPr>
        <w:spacing w:after="0" w:line="120" w:lineRule="auto"/>
        <w:ind w:left="120"/>
        <w:rPr>
          <w:kern w:val="0"/>
          <w14:ligatures w14:val="none"/>
        </w:rPr>
      </w:pPr>
    </w:p>
    <w:p w14:paraId="1C32DDC1" w14:textId="77777777" w:rsidR="0030755C" w:rsidRPr="0030755C" w:rsidRDefault="0030755C" w:rsidP="0030755C">
      <w:pPr>
        <w:spacing w:after="0" w:line="264" w:lineRule="auto"/>
        <w:ind w:left="120"/>
        <w:rPr>
          <w:kern w:val="0"/>
          <w14:ligatures w14:val="none"/>
        </w:rPr>
      </w:pPr>
      <w:r w:rsidRPr="0030755C">
        <w:rPr>
          <w:rFonts w:ascii="Times New Roman" w:hAnsi="Times New Roman"/>
          <w:b/>
          <w:color w:val="000000"/>
          <w:kern w:val="0"/>
          <w:sz w:val="28"/>
          <w14:ligatures w14:val="none"/>
        </w:rPr>
        <w:t>Модуль № 9 «Безопасность в социуме»:</w:t>
      </w:r>
    </w:p>
    <w:p w14:paraId="6671FFE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общение и его значение для человека, способы эффективного общения;</w:t>
      </w:r>
    </w:p>
    <w:p w14:paraId="3E72B24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12F4A6E"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понятие «конфликт» и стадии его развития, факторы и причины развития конфликта;</w:t>
      </w:r>
    </w:p>
    <w:p w14:paraId="1E472D9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BAD96BC"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поведения для снижения риска конфликта и порядок действий при его опасных проявлениях;</w:t>
      </w:r>
    </w:p>
    <w:p w14:paraId="3D7C74B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способ разрешения конфликта с помощью третьей стороны (медиатора);</w:t>
      </w:r>
    </w:p>
    <w:p w14:paraId="6A95DF0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 xml:space="preserve">опасные формы проявления конфликта: агрессия, домашнее насилие и </w:t>
      </w:r>
      <w:proofErr w:type="spellStart"/>
      <w:r w:rsidRPr="0030755C">
        <w:rPr>
          <w:rFonts w:ascii="Times New Roman" w:hAnsi="Times New Roman"/>
          <w:color w:val="000000"/>
          <w:kern w:val="0"/>
          <w:sz w:val="28"/>
          <w14:ligatures w14:val="none"/>
        </w:rPr>
        <w:t>буллинг</w:t>
      </w:r>
      <w:proofErr w:type="spellEnd"/>
      <w:r w:rsidRPr="0030755C">
        <w:rPr>
          <w:rFonts w:ascii="Times New Roman" w:hAnsi="Times New Roman"/>
          <w:color w:val="000000"/>
          <w:kern w:val="0"/>
          <w:sz w:val="28"/>
          <w14:ligatures w14:val="none"/>
        </w:rPr>
        <w:t>;</w:t>
      </w:r>
    </w:p>
    <w:p w14:paraId="1299EDE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манипуляции в ходе межличностного общения, приёмы распознавания манипуляций и способы противостояния им;</w:t>
      </w:r>
    </w:p>
    <w:p w14:paraId="36479E8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498F64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современные молодёжные увлечения и опасности, связанные с ними, правила безопасного поведения;</w:t>
      </w:r>
    </w:p>
    <w:p w14:paraId="2B2C26A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безопасной коммуникации с незнакомыми людьми.</w:t>
      </w:r>
    </w:p>
    <w:p w14:paraId="57D4BFD8" w14:textId="77777777" w:rsidR="0030755C" w:rsidRPr="0030755C" w:rsidRDefault="0030755C" w:rsidP="0030755C">
      <w:pPr>
        <w:spacing w:after="0" w:line="120" w:lineRule="auto"/>
        <w:ind w:left="120"/>
        <w:rPr>
          <w:kern w:val="0"/>
          <w14:ligatures w14:val="none"/>
        </w:rPr>
      </w:pPr>
    </w:p>
    <w:p w14:paraId="17D0AB1F"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t>Модуль № 10 «Безопасность в информационном пространстве»:</w:t>
      </w:r>
    </w:p>
    <w:p w14:paraId="3B417C15"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понятие «цифровая среда», её характеристики и примеры информационных и компьютерных угроз, положительные возможности цифровой среды;</w:t>
      </w:r>
    </w:p>
    <w:p w14:paraId="5A4217D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риски и угрозы при использовании Интернета;</w:t>
      </w:r>
    </w:p>
    <w:p w14:paraId="349916EE"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общие принципы безопасного поведения, необходимые для предупреждения возникновения опасных ситуаций в личном цифровом пространстве;</w:t>
      </w:r>
    </w:p>
    <w:p w14:paraId="7011660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опасные явления цифровой среды: вредоносные программы и приложения и их разновидности;</w:t>
      </w:r>
    </w:p>
    <w:p w14:paraId="6684E66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lastRenderedPageBreak/>
        <w:t xml:space="preserve">правила </w:t>
      </w:r>
      <w:proofErr w:type="spellStart"/>
      <w:r w:rsidRPr="0030755C">
        <w:rPr>
          <w:rFonts w:ascii="Times New Roman" w:hAnsi="Times New Roman"/>
          <w:color w:val="000000"/>
          <w:kern w:val="0"/>
          <w:sz w:val="28"/>
          <w14:ligatures w14:val="none"/>
        </w:rPr>
        <w:t>кибергигиены</w:t>
      </w:r>
      <w:proofErr w:type="spellEnd"/>
      <w:r w:rsidRPr="0030755C">
        <w:rPr>
          <w:rFonts w:ascii="Times New Roman" w:hAnsi="Times New Roman"/>
          <w:color w:val="000000"/>
          <w:kern w:val="0"/>
          <w:sz w:val="28"/>
          <w14:ligatures w14:val="none"/>
        </w:rPr>
        <w:t>, необходимые для предупреждения возникновения опасных ситуаций в цифровой среде;</w:t>
      </w:r>
    </w:p>
    <w:p w14:paraId="1387C3A1"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основные виды опасного и запрещённого контента в Интернете и его признаки, приёмы распознавания опасностей при использовании Интернета;</w:t>
      </w:r>
    </w:p>
    <w:p w14:paraId="5A68B288"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противоправные действия в Интернете;</w:t>
      </w:r>
    </w:p>
    <w:p w14:paraId="7D95EA56"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цифрового поведения, необходимого для снижения рисков и угроз при использовании Интернета (</w:t>
      </w:r>
      <w:proofErr w:type="spellStart"/>
      <w:r w:rsidRPr="0030755C">
        <w:rPr>
          <w:rFonts w:ascii="Times New Roman" w:hAnsi="Times New Roman"/>
          <w:color w:val="000000"/>
          <w:kern w:val="0"/>
          <w:sz w:val="28"/>
          <w14:ligatures w14:val="none"/>
        </w:rPr>
        <w:t>кибербуллинга</w:t>
      </w:r>
      <w:proofErr w:type="spellEnd"/>
      <w:r w:rsidRPr="0030755C">
        <w:rPr>
          <w:rFonts w:ascii="Times New Roman" w:hAnsi="Times New Roman"/>
          <w:color w:val="000000"/>
          <w:kern w:val="0"/>
          <w:sz w:val="28"/>
          <w14:ligatures w14:val="none"/>
        </w:rPr>
        <w:t>, вербовки в различные организации и группы);</w:t>
      </w:r>
    </w:p>
    <w:p w14:paraId="7B4BEAC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A7A2F0E" w14:textId="77777777" w:rsidR="0030755C" w:rsidRPr="0030755C" w:rsidRDefault="0030755C" w:rsidP="0030755C">
      <w:pPr>
        <w:spacing w:after="0" w:line="276" w:lineRule="auto"/>
        <w:ind w:left="120"/>
        <w:rPr>
          <w:kern w:val="0"/>
          <w14:ligatures w14:val="none"/>
        </w:rPr>
      </w:pPr>
    </w:p>
    <w:p w14:paraId="2C6BFB70"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t>Модуль № 11 «Основы противодействия экстремизму и терроризму»:</w:t>
      </w:r>
    </w:p>
    <w:p w14:paraId="4599B8E0"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понятия «экстремизм» и «терроризм», их содержание, причины, возможные варианты проявления и последствия;</w:t>
      </w:r>
    </w:p>
    <w:p w14:paraId="3556444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цели и формы проявления террористических актов, их последствия, уровни террористической опасности;</w:t>
      </w:r>
    </w:p>
    <w:p w14:paraId="4985A4D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основы общественно-государственной системы противодействия экстремизму и терроризму, контртеррористическая операция и её цели;</w:t>
      </w:r>
    </w:p>
    <w:p w14:paraId="2711B88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признаки вовлечения в террористическую деятельность, правила антитеррористического поведения;</w:t>
      </w:r>
    </w:p>
    <w:p w14:paraId="6DE0E683"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признаки угроз и подготовки различных форм терактов, порядок действий при их обнаружении;</w:t>
      </w:r>
    </w:p>
    <w:p w14:paraId="67F816C4"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000000"/>
          <w:kern w:val="0"/>
          <w:sz w:val="28"/>
          <w14:ligatures w14:val="none"/>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338E3BB0" w14:textId="77777777" w:rsidR="0030755C" w:rsidRPr="0030755C" w:rsidRDefault="0030755C" w:rsidP="0030755C">
      <w:pPr>
        <w:spacing w:after="200" w:line="276" w:lineRule="auto"/>
        <w:rPr>
          <w:kern w:val="0"/>
          <w14:ligatures w14:val="none"/>
        </w:rPr>
        <w:sectPr w:rsidR="0030755C" w:rsidRPr="0030755C" w:rsidSect="0030755C">
          <w:pgSz w:w="11906" w:h="16383"/>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294AAA6" w14:textId="77777777" w:rsidR="0030755C" w:rsidRPr="0030755C" w:rsidRDefault="0030755C" w:rsidP="0030755C">
      <w:pPr>
        <w:spacing w:after="0" w:line="276" w:lineRule="auto"/>
        <w:ind w:left="120"/>
        <w:rPr>
          <w:kern w:val="0"/>
          <w14:ligatures w14:val="none"/>
        </w:rPr>
      </w:pPr>
      <w:bookmarkStart w:id="2" w:name="block-33734814"/>
      <w:bookmarkEnd w:id="1"/>
    </w:p>
    <w:p w14:paraId="4C6388BB" w14:textId="77777777" w:rsidR="0030755C" w:rsidRPr="0030755C" w:rsidRDefault="0030755C" w:rsidP="0030755C">
      <w:pPr>
        <w:spacing w:after="0" w:line="264" w:lineRule="auto"/>
        <w:ind w:left="120"/>
        <w:jc w:val="both"/>
        <w:rPr>
          <w:kern w:val="0"/>
          <w14:ligatures w14:val="none"/>
        </w:rPr>
      </w:pPr>
      <w:r w:rsidRPr="0030755C">
        <w:rPr>
          <w:rFonts w:ascii="Times New Roman" w:hAnsi="Times New Roman"/>
          <w:b/>
          <w:color w:val="000000"/>
          <w:kern w:val="0"/>
          <w:sz w:val="28"/>
          <w14:ligatures w14:val="none"/>
        </w:rPr>
        <w:t>ПЛАНИРУЕМЫЕ ОБРАЗОВАТЕЛЬНЫЕ РЕЗУЛЬТАТЫ</w:t>
      </w:r>
    </w:p>
    <w:p w14:paraId="21815377" w14:textId="77777777" w:rsidR="0030755C" w:rsidRPr="0030755C" w:rsidRDefault="0030755C" w:rsidP="0030755C">
      <w:pPr>
        <w:spacing w:after="0" w:line="264" w:lineRule="auto"/>
        <w:ind w:left="120"/>
        <w:jc w:val="both"/>
        <w:rPr>
          <w:kern w:val="0"/>
          <w14:ligatures w14:val="none"/>
        </w:rPr>
      </w:pPr>
    </w:p>
    <w:p w14:paraId="796BB46C" w14:textId="77777777" w:rsidR="0030755C" w:rsidRPr="0030755C" w:rsidRDefault="0030755C" w:rsidP="0030755C">
      <w:pPr>
        <w:spacing w:after="0" w:line="276" w:lineRule="auto"/>
        <w:ind w:left="120"/>
        <w:jc w:val="both"/>
        <w:rPr>
          <w:kern w:val="0"/>
          <w14:ligatures w14:val="none"/>
        </w:rPr>
      </w:pPr>
      <w:r w:rsidRPr="0030755C">
        <w:rPr>
          <w:rFonts w:ascii="Times New Roman" w:hAnsi="Times New Roman"/>
          <w:b/>
          <w:color w:val="333333"/>
          <w:kern w:val="0"/>
          <w:sz w:val="28"/>
          <w14:ligatures w14:val="none"/>
        </w:rPr>
        <w:t>ЛИЧНОСТНЫЕ РЕЗУЛЬТАТЫ</w:t>
      </w:r>
    </w:p>
    <w:p w14:paraId="33F59C4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079322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486AEC7"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Личностные результаты изучения ОБЗР включают:</w:t>
      </w:r>
    </w:p>
    <w:p w14:paraId="6DEBFE9A"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b/>
          <w:color w:val="333333"/>
          <w:kern w:val="0"/>
          <w:sz w:val="28"/>
          <w14:ligatures w14:val="none"/>
        </w:rPr>
        <w:t>1) патриотическое воспитание:</w:t>
      </w:r>
    </w:p>
    <w:p w14:paraId="119352F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E241F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2098D1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137604C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формирование чувства гордости за свою Родину, ответственного отношения к выполнению конституционного долга – защите Отечества;</w:t>
      </w:r>
    </w:p>
    <w:p w14:paraId="31A1BE8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2) гражданское воспитание:</w:t>
      </w:r>
    </w:p>
    <w:p w14:paraId="2516128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готовность к выполнению обязанностей гражданина и реализации его прав, уважение прав, свобод и законных интересов других людей;</w:t>
      </w:r>
    </w:p>
    <w:p w14:paraId="5AD1EA0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активное участие в жизни семьи, организации, местного сообщества, родного края, страны;</w:t>
      </w:r>
    </w:p>
    <w:p w14:paraId="420C340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неприятие любых форм экстремизма, дискриминации;</w:t>
      </w:r>
    </w:p>
    <w:p w14:paraId="693606A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8AA216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представление о способах противодействия коррупции;</w:t>
      </w:r>
    </w:p>
    <w:p w14:paraId="11CFC25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A5E276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готовность к участию в гуманитарной деятельности (</w:t>
      </w:r>
      <w:proofErr w:type="spellStart"/>
      <w:r w:rsidRPr="0030755C">
        <w:rPr>
          <w:rFonts w:ascii="Times New Roman" w:hAnsi="Times New Roman"/>
          <w:color w:val="333333"/>
          <w:kern w:val="0"/>
          <w:sz w:val="28"/>
          <w14:ligatures w14:val="none"/>
        </w:rPr>
        <w:t>волонтёрство</w:t>
      </w:r>
      <w:proofErr w:type="spellEnd"/>
      <w:r w:rsidRPr="0030755C">
        <w:rPr>
          <w:rFonts w:ascii="Times New Roman" w:hAnsi="Times New Roman"/>
          <w:color w:val="333333"/>
          <w:kern w:val="0"/>
          <w:sz w:val="28"/>
          <w14:ligatures w14:val="none"/>
        </w:rPr>
        <w:t>, помощь людям, нуждающимся в ней);</w:t>
      </w:r>
    </w:p>
    <w:p w14:paraId="391A073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69475D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878B7C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A2F39D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3) духовно-нравственное воспитание:</w:t>
      </w:r>
    </w:p>
    <w:p w14:paraId="10CBB4C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ориентация на моральные ценности и нормы в ситуациях нравственного выбора;</w:t>
      </w:r>
    </w:p>
    <w:p w14:paraId="71E2A91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1F7E4BD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4B3091F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15D355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формирование личности безопасного типа, осознанного и ответственного отношения к личной безопасности и безопасности других людей;</w:t>
      </w:r>
    </w:p>
    <w:p w14:paraId="0FD3CDF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4) эстетическое воспитание:</w:t>
      </w:r>
    </w:p>
    <w:p w14:paraId="4B91D05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формирование гармоничной личности, развитие способности воспринимать, ценить и создавать прекрасное в повседневной жизни;</w:t>
      </w:r>
    </w:p>
    <w:p w14:paraId="33F1FE8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понимание взаимозависимости счастливого юношества и безопасного личного поведения в повседневной жизни;</w:t>
      </w:r>
    </w:p>
    <w:p w14:paraId="65BF77D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5) ценности научного познания:</w:t>
      </w:r>
    </w:p>
    <w:p w14:paraId="7D6515F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A07D08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8D7052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BECD77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0813FD6E"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6) физическое воспитание, формирование культуры здоровья и эмоционального благополучия:</w:t>
      </w:r>
    </w:p>
    <w:p w14:paraId="01EE13B8"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25773A8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осознание ценности жизни;</w:t>
      </w:r>
    </w:p>
    <w:p w14:paraId="6A0C5DB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773900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768CA3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соблюдение правил безопасности, в том числе навыков безопасного поведения в Интернет–среде;</w:t>
      </w:r>
    </w:p>
    <w:p w14:paraId="7A215A1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C8A2F9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умение принимать себя и других людей, не осуждая;</w:t>
      </w:r>
    </w:p>
    <w:p w14:paraId="0C4FE0C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умение осознавать эмоциональное состояние своё и других людей, уметь управлять собственным эмоциональным состоянием;</w:t>
      </w:r>
    </w:p>
    <w:p w14:paraId="6F6E61E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сформированность навыка рефлексии, признание своего права на ошибку и такого же права другого человека;</w:t>
      </w:r>
    </w:p>
    <w:p w14:paraId="78AE6BD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7) трудовое воспитание:</w:t>
      </w:r>
    </w:p>
    <w:p w14:paraId="566C662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96FB6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интерес к практическому изучению профессий и труда различного рода, в том числе на основе применения изучаемого предметного знания;</w:t>
      </w:r>
    </w:p>
    <w:p w14:paraId="163731C1"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E7C6758"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готовность адаптироваться в профессиональной среде;</w:t>
      </w:r>
    </w:p>
    <w:p w14:paraId="6595779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уважение к труду и результатам трудовой деятельности;</w:t>
      </w:r>
    </w:p>
    <w:p w14:paraId="3219561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108645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9FED32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FF7155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4FAC82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8) экологическое воспитание:</w:t>
      </w:r>
    </w:p>
    <w:p w14:paraId="73DE662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602A18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DFC193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осознание своей роли как гражданина и потребителя в условиях взаимосвязи природной, технологической и социальной сред;</w:t>
      </w:r>
    </w:p>
    <w:p w14:paraId="6B5FB33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готовность к участию в практической деятельности экологической направленности;</w:t>
      </w:r>
    </w:p>
    <w:p w14:paraId="516AF7D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FB3734A" w14:textId="77777777" w:rsidR="0030755C" w:rsidRPr="0030755C" w:rsidRDefault="0030755C" w:rsidP="0030755C">
      <w:pPr>
        <w:spacing w:after="0" w:line="276" w:lineRule="auto"/>
        <w:ind w:left="120"/>
        <w:jc w:val="both"/>
        <w:rPr>
          <w:kern w:val="0"/>
          <w14:ligatures w14:val="none"/>
        </w:rPr>
      </w:pPr>
    </w:p>
    <w:p w14:paraId="725A927B" w14:textId="77777777" w:rsidR="0030755C" w:rsidRPr="0030755C" w:rsidRDefault="0030755C" w:rsidP="0030755C">
      <w:pPr>
        <w:spacing w:after="0" w:line="276" w:lineRule="auto"/>
        <w:ind w:left="120"/>
        <w:jc w:val="both"/>
        <w:rPr>
          <w:kern w:val="0"/>
          <w14:ligatures w14:val="none"/>
        </w:rPr>
      </w:pPr>
      <w:r w:rsidRPr="0030755C">
        <w:rPr>
          <w:rFonts w:ascii="Times New Roman" w:hAnsi="Times New Roman"/>
          <w:b/>
          <w:color w:val="333333"/>
          <w:kern w:val="0"/>
          <w:sz w:val="28"/>
          <w14:ligatures w14:val="none"/>
        </w:rPr>
        <w:t>МЕТАПРЕДМЕТНЫЕ РЕЗУЛЬТАТЫ</w:t>
      </w:r>
    </w:p>
    <w:p w14:paraId="17B26628"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05CE8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Познавательные универсальные учебные действия</w:t>
      </w:r>
    </w:p>
    <w:p w14:paraId="23D1855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Базовые логические действия:</w:t>
      </w:r>
    </w:p>
    <w:p w14:paraId="37F4073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выявлять и характеризовать существенные признаки объектов (явлений);</w:t>
      </w:r>
    </w:p>
    <w:p w14:paraId="27C652F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устанавливать существенный признак классификации, основания для обобщения и сравнения, критерии проводимого анализа;</w:t>
      </w:r>
    </w:p>
    <w:p w14:paraId="7E6A13E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 учётом предложенной задачи выявлять закономерности и противоречия в рассматриваемых фактах, данных и наблюдениях;</w:t>
      </w:r>
    </w:p>
    <w:p w14:paraId="468AE2B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предлагать критерии для выявления закономерностей и противоречий;</w:t>
      </w:r>
    </w:p>
    <w:p w14:paraId="59280668"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выявлять дефицит информации, данных, необходимых для решения поставленной задачи;</w:t>
      </w:r>
    </w:p>
    <w:p w14:paraId="6F8A96A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2C25A7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1539F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Базовые исследовательские действия:</w:t>
      </w:r>
    </w:p>
    <w:p w14:paraId="7A5D44B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722231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23A8A72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82285A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F6E076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Работа с информацией:</w:t>
      </w:r>
    </w:p>
    <w:p w14:paraId="3B1EA29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14FEF6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выбирать, анализировать, систематизировать и интерпретировать информацию различных видов и форм представления;</w:t>
      </w:r>
    </w:p>
    <w:p w14:paraId="129FB13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135D3A7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A9860E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оценивать надёжность информации по критериям, предложенным педагогическим работником или сформулированным самостоятельно;</w:t>
      </w:r>
    </w:p>
    <w:p w14:paraId="42CBA72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эффективно запоминать и систематизировать информацию;</w:t>
      </w:r>
    </w:p>
    <w:p w14:paraId="19D7BC5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овладение системой универсальных познавательных действий обеспечивает сформированность когнитивных навыков обучающихся.</w:t>
      </w:r>
    </w:p>
    <w:p w14:paraId="0461FCA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Коммуникативные универсальные учебные действия</w:t>
      </w:r>
    </w:p>
    <w:p w14:paraId="3E2737D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Общение:</w:t>
      </w:r>
    </w:p>
    <w:p w14:paraId="0196E9E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598543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0FE3307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сопоставлять свои суждения с суждениями других участников диалога, обнаруживать различие и сходство позиций;</w:t>
      </w:r>
    </w:p>
    <w:p w14:paraId="19C67DC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ED46D9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67CE25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Регулятивные универсальные учебные действия</w:t>
      </w:r>
    </w:p>
    <w:p w14:paraId="60048A9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Самоорганизация:</w:t>
      </w:r>
    </w:p>
    <w:p w14:paraId="29465C7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выявлять проблемные вопросы, требующие решения в жизненных и учебных ситуациях;</w:t>
      </w:r>
    </w:p>
    <w:p w14:paraId="0B54FF6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56D67CD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D8011F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Самоконтроль, эмоциональный интеллект:</w:t>
      </w:r>
    </w:p>
    <w:p w14:paraId="353DB34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B138B8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7DC80A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оценивать соответствие результата цели и условиям;</w:t>
      </w:r>
    </w:p>
    <w:p w14:paraId="413F580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управлять собственными эмоциями и не поддаваться эмоциям других людей, выявлять и анализировать их причины;</w:t>
      </w:r>
    </w:p>
    <w:p w14:paraId="3620356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ставить себя на место другого человека, понимать мотивы и намерения другого человека, регулировать способ выражения эмоций;</w:t>
      </w:r>
    </w:p>
    <w:p w14:paraId="0CAE2AE8"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осознанно относиться к другому человеку, его мнению, признавать право на ошибку свою и чужую;</w:t>
      </w:r>
    </w:p>
    <w:p w14:paraId="10B0C261"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быть открытым себе и другим людям, осознавать невозможность контроля всего вокруг.</w:t>
      </w:r>
    </w:p>
    <w:p w14:paraId="681DAA4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Совместная деятельность:</w:t>
      </w:r>
    </w:p>
    <w:p w14:paraId="551A319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понимать и использовать преимущества командной и индивидуальной работы при решении конкретной учебной задачи;</w:t>
      </w:r>
    </w:p>
    <w:p w14:paraId="68EE73B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ED9C384" w14:textId="77777777" w:rsidR="0030755C" w:rsidRDefault="0030755C" w:rsidP="0030755C">
      <w:pPr>
        <w:spacing w:after="0" w:line="264" w:lineRule="auto"/>
        <w:ind w:firstLine="600"/>
        <w:jc w:val="both"/>
        <w:rPr>
          <w:rFonts w:ascii="Times New Roman" w:hAnsi="Times New Roman"/>
          <w:color w:val="333333"/>
          <w:kern w:val="0"/>
          <w:sz w:val="28"/>
          <w14:ligatures w14:val="none"/>
        </w:rPr>
      </w:pPr>
      <w:r w:rsidRPr="0030755C">
        <w:rPr>
          <w:rFonts w:ascii="Times New Roman" w:hAnsi="Times New Roman"/>
          <w:color w:val="333333"/>
          <w:kern w:val="0"/>
          <w:sz w:val="28"/>
          <w14:ligatures w14:val="none"/>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93EEB6F" w14:textId="77777777" w:rsidR="0030755C" w:rsidRDefault="0030755C" w:rsidP="0030755C">
      <w:pPr>
        <w:spacing w:after="0" w:line="264" w:lineRule="auto"/>
        <w:ind w:firstLine="600"/>
        <w:jc w:val="both"/>
        <w:rPr>
          <w:rFonts w:ascii="Times New Roman" w:hAnsi="Times New Roman"/>
          <w:color w:val="333333"/>
          <w:kern w:val="0"/>
          <w:sz w:val="28"/>
          <w14:ligatures w14:val="none"/>
        </w:rPr>
      </w:pPr>
    </w:p>
    <w:p w14:paraId="33BCE1E6" w14:textId="77777777" w:rsidR="0030755C" w:rsidRDefault="0030755C" w:rsidP="0030755C">
      <w:pPr>
        <w:spacing w:after="0" w:line="264" w:lineRule="auto"/>
        <w:ind w:firstLine="600"/>
        <w:jc w:val="both"/>
        <w:rPr>
          <w:rFonts w:ascii="Times New Roman" w:hAnsi="Times New Roman"/>
          <w:color w:val="333333"/>
          <w:kern w:val="0"/>
          <w:sz w:val="28"/>
          <w14:ligatures w14:val="none"/>
        </w:rPr>
      </w:pPr>
    </w:p>
    <w:p w14:paraId="722C2551" w14:textId="77777777" w:rsidR="0030755C" w:rsidRPr="0030755C" w:rsidRDefault="0030755C" w:rsidP="0030755C">
      <w:pPr>
        <w:spacing w:after="0" w:line="264" w:lineRule="auto"/>
        <w:ind w:firstLine="600"/>
        <w:jc w:val="both"/>
        <w:rPr>
          <w:kern w:val="0"/>
          <w14:ligatures w14:val="none"/>
        </w:rPr>
      </w:pPr>
    </w:p>
    <w:p w14:paraId="232E73D9" w14:textId="77777777" w:rsidR="0030755C" w:rsidRPr="0030755C" w:rsidRDefault="0030755C" w:rsidP="0030755C">
      <w:pPr>
        <w:spacing w:after="0" w:line="276" w:lineRule="auto"/>
        <w:ind w:firstLine="600"/>
        <w:rPr>
          <w:kern w:val="0"/>
          <w14:ligatures w14:val="none"/>
        </w:rPr>
      </w:pPr>
      <w:bookmarkStart w:id="3" w:name="_Toc134720971"/>
      <w:bookmarkStart w:id="4" w:name="_Toc161857405"/>
      <w:bookmarkEnd w:id="3"/>
      <w:bookmarkEnd w:id="4"/>
      <w:r w:rsidRPr="0030755C">
        <w:rPr>
          <w:rFonts w:ascii="Times New Roman" w:hAnsi="Times New Roman"/>
          <w:b/>
          <w:color w:val="333333"/>
          <w:kern w:val="0"/>
          <w:sz w:val="28"/>
          <w14:ligatures w14:val="none"/>
        </w:rPr>
        <w:lastRenderedPageBreak/>
        <w:t>ПРЕДМЕТНЫЕ РЕЗУЛЬТАТЫ</w:t>
      </w:r>
    </w:p>
    <w:p w14:paraId="481F1DF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6CCCF67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E18823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Предметные результаты по ОБЗР должны обеспечивать:</w:t>
      </w:r>
    </w:p>
    <w:p w14:paraId="5D471339"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AB95CDC"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042C0DA9"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2914C68A"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сформированность представлений о назначении, боевых свойствах и общем устройстве стрелкового оружия;</w:t>
      </w:r>
    </w:p>
    <w:p w14:paraId="1D11742D"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41A2A63C"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lastRenderedPageBreak/>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17D01501"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24C28C99"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56989D20"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7D0C2C5"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5ECCD9DA"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73CE7BAD"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36B82E0"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E889BEC" w14:textId="77777777" w:rsidR="0030755C" w:rsidRPr="0030755C" w:rsidRDefault="0030755C" w:rsidP="0030755C">
      <w:pPr>
        <w:numPr>
          <w:ilvl w:val="0"/>
          <w:numId w:val="1"/>
        </w:numPr>
        <w:spacing w:after="0" w:line="264" w:lineRule="auto"/>
        <w:jc w:val="both"/>
        <w:rPr>
          <w:kern w:val="0"/>
          <w14:ligatures w14:val="none"/>
        </w:rPr>
      </w:pPr>
      <w:r w:rsidRPr="0030755C">
        <w:rPr>
          <w:rFonts w:ascii="Times New Roman" w:hAnsi="Times New Roman"/>
          <w:color w:val="333333"/>
          <w:kern w:val="0"/>
          <w:sz w:val="28"/>
          <w14:ligatures w14:val="none"/>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39D290B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Достижение результатов освоения программы ОБЗР обеспечивается посредством достижения предметных результатов освоения модулей ОБЗР.</w:t>
      </w:r>
    </w:p>
    <w:p w14:paraId="5E05959D"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b/>
          <w:color w:val="333333"/>
          <w:kern w:val="0"/>
          <w:sz w:val="28"/>
          <w14:ligatures w14:val="none"/>
        </w:rPr>
        <w:t xml:space="preserve">8 КЛАСС </w:t>
      </w:r>
    </w:p>
    <w:p w14:paraId="1749948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Предметные результаты по модулю № 1 «Безопасное и устойчивое развитие личности, общества, государства»:</w:t>
      </w:r>
    </w:p>
    <w:p w14:paraId="7CD3FFD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объяснять значение Конституции Российской Федерации;</w:t>
      </w:r>
    </w:p>
    <w:p w14:paraId="6C0AE48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содержание статей 2, 4, 20, 41, 42, 58, 59 Конституции Российской Федерации, пояснять их значение для личности и общества;</w:t>
      </w:r>
    </w:p>
    <w:p w14:paraId="78EDC79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550FB14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понятия «национальные интересы» и «угрозы национальной безопасности», приводить примеры;</w:t>
      </w:r>
    </w:p>
    <w:p w14:paraId="561078C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классификацию чрезвычайных ситуаций по масштабам и источникам возникновения, приводить примеры;</w:t>
      </w:r>
    </w:p>
    <w:p w14:paraId="50F787B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способы информирования и оповещения населения о чрезвычайных ситуациях;</w:t>
      </w:r>
    </w:p>
    <w:p w14:paraId="431F8F7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CCFA358"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34BA3C0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объяснять порядок действий населения при объявлении эвакуации;</w:t>
      </w:r>
    </w:p>
    <w:p w14:paraId="679D1F2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современное состояние Вооружённых Сил Российской Федерации;</w:t>
      </w:r>
    </w:p>
    <w:p w14:paraId="11C0C96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 xml:space="preserve">приводить примеры применения Вооружённых Сил Российской </w:t>
      </w:r>
      <w:proofErr w:type="spellStart"/>
      <w:r w:rsidRPr="0030755C">
        <w:rPr>
          <w:rFonts w:ascii="Times New Roman" w:hAnsi="Times New Roman"/>
          <w:color w:val="333333"/>
          <w:kern w:val="0"/>
          <w:sz w:val="28"/>
          <w14:ligatures w14:val="none"/>
        </w:rPr>
        <w:t>Федерациив</w:t>
      </w:r>
      <w:proofErr w:type="spellEnd"/>
      <w:r w:rsidRPr="0030755C">
        <w:rPr>
          <w:rFonts w:ascii="Times New Roman" w:hAnsi="Times New Roman"/>
          <w:color w:val="333333"/>
          <w:kern w:val="0"/>
          <w:sz w:val="28"/>
          <w14:ligatures w14:val="none"/>
        </w:rPr>
        <w:t xml:space="preserve"> борьбе с неонацизмом и международным терроризмом;</w:t>
      </w:r>
    </w:p>
    <w:p w14:paraId="2BFB2AA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понятия «воинская обязанность», «военная служба»;</w:t>
      </w:r>
    </w:p>
    <w:p w14:paraId="5DA0A91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содержание подготовки к службе в армии.</w:t>
      </w:r>
    </w:p>
    <w:p w14:paraId="77833EA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Предметные результаты по модулю № 2 «Военная подготовка. Основы военных знаний»:</w:t>
      </w:r>
    </w:p>
    <w:p w14:paraId="0106829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иметь представление об истории зарождения и развития Вооруженных Сил Российской Федерации;</w:t>
      </w:r>
    </w:p>
    <w:p w14:paraId="71CC2461"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владеть информацией о направлениях подготовки к военной службе;</w:t>
      </w:r>
    </w:p>
    <w:p w14:paraId="3F9C9B6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понимать необходимость подготовки к военной службе по основным направлениям;</w:t>
      </w:r>
    </w:p>
    <w:p w14:paraId="760338C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осознавать значимость каждого направления подготовки к военной службе в решении комплексных задач;</w:t>
      </w:r>
    </w:p>
    <w:p w14:paraId="74A518A1"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 составе, предназначении видов и родов Вооруженных Сил Российской Федерации;</w:t>
      </w:r>
    </w:p>
    <w:p w14:paraId="7CAED47E"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понимать функции и задачи Вооруженных Сил Российской Федерации на современном этапе;</w:t>
      </w:r>
    </w:p>
    <w:p w14:paraId="5A1AD74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понимать значимость военной присяги для формирования образа российского военнослужащего – защитника Отечества;</w:t>
      </w:r>
    </w:p>
    <w:p w14:paraId="52C212E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об основных образцах вооружения и военной техники;</w:t>
      </w:r>
    </w:p>
    <w:p w14:paraId="7A5C7D7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 классификации видов вооружения и военной техники;</w:t>
      </w:r>
    </w:p>
    <w:p w14:paraId="49460BA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об основных тактико-технических характеристиках вооружения и военной техники;</w:t>
      </w:r>
    </w:p>
    <w:p w14:paraId="1F3911C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об организационной структуре отделения и задачах личного состава в бою;</w:t>
      </w:r>
    </w:p>
    <w:p w14:paraId="6B6AF30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 современных элементах экипировки и бронезащиты военнослужащего;</w:t>
      </w:r>
    </w:p>
    <w:p w14:paraId="00FA2C3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алгоритм надевания экипировки и средств бронезащиты;</w:t>
      </w:r>
    </w:p>
    <w:p w14:paraId="187DDC6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 вооружении отделения и тактико-технических характеристиках стрелкового оружия;</w:t>
      </w:r>
    </w:p>
    <w:p w14:paraId="2F7DCA71"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основные характеристики стрелкового оружия и ручных гранат;</w:t>
      </w:r>
    </w:p>
    <w:p w14:paraId="07CC20A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историю создания уставов и этапов становления современных общевоинских уставов Вооруженных Сил Российской Федерации;</w:t>
      </w:r>
    </w:p>
    <w:p w14:paraId="3D0DE02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структуру современных общевоинских уставов и понимать их значение для повседневной жизнедеятельности войск;</w:t>
      </w:r>
    </w:p>
    <w:p w14:paraId="585D17D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понимать принцип единоначалия, принятый в Вооруженных Силах Российской Федерации;</w:t>
      </w:r>
    </w:p>
    <w:p w14:paraId="06676E6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 порядке подчиненности и взаимоотношениях военнослужащих;</w:t>
      </w:r>
    </w:p>
    <w:p w14:paraId="4903A8E8"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понимать порядок отдачи приказа (приказания) и их выполнения;</w:t>
      </w:r>
    </w:p>
    <w:p w14:paraId="2C73A24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различать воинские звания и образцы военной формы одежды;</w:t>
      </w:r>
    </w:p>
    <w:p w14:paraId="6B262B8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 воинской дисциплине, ее сущности и значении;</w:t>
      </w:r>
    </w:p>
    <w:p w14:paraId="3260C5C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понимать принципы достижения воинской дисциплины;</w:t>
      </w:r>
    </w:p>
    <w:p w14:paraId="4590B80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уметь оценивать риски нарушения воинской дисциплины;</w:t>
      </w:r>
    </w:p>
    <w:p w14:paraId="5BF03EE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основные положения Строевого устава;</w:t>
      </w:r>
    </w:p>
    <w:p w14:paraId="2AAB034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обязанности военнослужащего перед построением и в строю;</w:t>
      </w:r>
    </w:p>
    <w:p w14:paraId="7DA8C9C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строевые приёмы на месте без оружия;</w:t>
      </w:r>
    </w:p>
    <w:p w14:paraId="4F529A9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выполнять строевые приёмы на месте без оружия.</w:t>
      </w:r>
    </w:p>
    <w:p w14:paraId="2F02241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Предметные результаты по модулю № 3 «Культура безопасности жизнедеятельности в современном обществе»:</w:t>
      </w:r>
    </w:p>
    <w:p w14:paraId="00307DC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значение безопасности жизнедеятельности для человека;</w:t>
      </w:r>
    </w:p>
    <w:p w14:paraId="5F54E2F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смысл понятий «опасность», «безопасность», «риск», «культура безопасности жизнедеятельности»;</w:t>
      </w:r>
    </w:p>
    <w:p w14:paraId="56945B7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классифицировать и характеризовать источники опасности;</w:t>
      </w:r>
    </w:p>
    <w:p w14:paraId="14852FB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и обосновывать общие принципы безопасного поведения; моделировать реальные ситуации и решать ситуационные задачи;</w:t>
      </w:r>
    </w:p>
    <w:p w14:paraId="5483FFEE"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объяснять сходство и различия опасной и чрезвычайной ситуаций;</w:t>
      </w:r>
    </w:p>
    <w:p w14:paraId="66FE2AB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объяснять механизм перерастания повседневной ситуации в чрезвычайную ситуацию;</w:t>
      </w:r>
    </w:p>
    <w:p w14:paraId="3FBAC0B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приводить примеры различных угроз безопасности и характеризовать их;</w:t>
      </w:r>
    </w:p>
    <w:p w14:paraId="7A7F484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и обосновывать правила поведения в опасных и чрезвычайных ситуациях.</w:t>
      </w:r>
    </w:p>
    <w:p w14:paraId="0005916F"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b/>
          <w:color w:val="333333"/>
          <w:kern w:val="0"/>
          <w:sz w:val="28"/>
          <w14:ligatures w14:val="none"/>
        </w:rPr>
        <w:t>Предметные результаты по модулю № 4 «Безопасность в быту»:</w:t>
      </w:r>
    </w:p>
    <w:p w14:paraId="70A912A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объяснять особенности жизнеобеспечения жилища;</w:t>
      </w:r>
    </w:p>
    <w:p w14:paraId="213EA8B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классифицировать основные источники опасности в быту;</w:t>
      </w:r>
    </w:p>
    <w:p w14:paraId="7BDBD79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объяснять права потребителя, выработать навыки безопасного выбора продуктов питания;</w:t>
      </w:r>
    </w:p>
    <w:p w14:paraId="3BEA848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бытовые отравления и причины их возникновения;</w:t>
      </w:r>
    </w:p>
    <w:p w14:paraId="2EEB5D1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65F866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раскрывать признаки отравления, иметь навыки профилактики пищевых отравлений;</w:t>
      </w:r>
    </w:p>
    <w:p w14:paraId="69B44D6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и приёмы оказания первой помощи, иметь навыки безопасных действий при отравлениях, промывании желудка;</w:t>
      </w:r>
    </w:p>
    <w:p w14:paraId="450B1BE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бытовые травмы и объяснять правила их предупреждения;</w:t>
      </w:r>
    </w:p>
    <w:p w14:paraId="563B17F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безопасного обращения с инструментами;</w:t>
      </w:r>
    </w:p>
    <w:p w14:paraId="3412E91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меры предосторожности от укусов различных животных;</w:t>
      </w:r>
    </w:p>
    <w:p w14:paraId="548433E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EC8E38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владеть правилами комплектования и хранения домашней аптечки;</w:t>
      </w:r>
    </w:p>
    <w:p w14:paraId="2BCCFF51"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владеть правилами безопасного поведения и иметь навыки безопасных действий при обращении с газовыми и электрическими приборами;</w:t>
      </w:r>
    </w:p>
    <w:p w14:paraId="726BA17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владеть правилами безопасного поведения и иметь навыки безопасных действий при опасных ситуациях в подъезде и лифте;</w:t>
      </w:r>
    </w:p>
    <w:p w14:paraId="261E204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владеть правилами и иметь навыки приёмов оказания первой помощи при отравлении газом и электротравме;</w:t>
      </w:r>
    </w:p>
    <w:p w14:paraId="6CCA34A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пожар, его факторы и стадии развития;</w:t>
      </w:r>
    </w:p>
    <w:p w14:paraId="24533FE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объяснять условия и причины возникновения пожаров, характеризовать их возможные последствия;</w:t>
      </w:r>
    </w:p>
    <w:p w14:paraId="28C7CC0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безопасных действий при пожаре дома, на балконе, в подъезде, в лифте;</w:t>
      </w:r>
    </w:p>
    <w:p w14:paraId="13EBD29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правильного использования первичных средств пожаротушения, оказания первой помощи;</w:t>
      </w:r>
    </w:p>
    <w:p w14:paraId="58FB73E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права, обязанности и иметь представление об ответственности граждан в области пожарной безопасности;</w:t>
      </w:r>
    </w:p>
    <w:p w14:paraId="419943F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порядок и иметь навыки вызова экстренных служб; знать порядок взаимодействия с экстренным службами;</w:t>
      </w:r>
    </w:p>
    <w:p w14:paraId="2FD17B01"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об ответственности за ложные сообщения;</w:t>
      </w:r>
    </w:p>
    <w:p w14:paraId="12689D2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меры по предотвращению проникновения злоумышленников в дом;</w:t>
      </w:r>
    </w:p>
    <w:p w14:paraId="52616EB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ситуации криминогенного характера;</w:t>
      </w:r>
    </w:p>
    <w:p w14:paraId="7EE1D10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поведения с малознакомыми людьми;</w:t>
      </w:r>
    </w:p>
    <w:p w14:paraId="381DC6C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поведения и иметь навыки безопасных действий при попытке проникновения в дом посторонних;</w:t>
      </w:r>
    </w:p>
    <w:p w14:paraId="695E844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классифицировать аварийные ситуации на коммунальных системах жизнеобеспечения;</w:t>
      </w:r>
    </w:p>
    <w:p w14:paraId="6A063B9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безопасных действий при авариях на коммунальных системах жизнеобеспечения.</w:t>
      </w:r>
    </w:p>
    <w:p w14:paraId="0C27E8FE"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Предметные результаты по модулю № 5 «Безопасность на транспорте»:</w:t>
      </w:r>
    </w:p>
    <w:p w14:paraId="72221E6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дорожного движения и объяснять их значение;</w:t>
      </w:r>
    </w:p>
    <w:p w14:paraId="21F5563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перечислять и характеризовать участников дорожного движения и элементы дороги;</w:t>
      </w:r>
    </w:p>
    <w:p w14:paraId="5BF9857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условия обеспечения безопасности участников дорожного движения;</w:t>
      </w:r>
    </w:p>
    <w:p w14:paraId="0E8258B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знать правила дорожного движения для пешеходов;</w:t>
      </w:r>
    </w:p>
    <w:p w14:paraId="39920B38"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классифицировать и характеризовать дорожные знаки для пешеходов;</w:t>
      </w:r>
    </w:p>
    <w:p w14:paraId="32C539A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«дорожные ловушки» и объяснять правила их предупреждения;</w:t>
      </w:r>
    </w:p>
    <w:p w14:paraId="5341EBD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безопасного перехода дороги;</w:t>
      </w:r>
    </w:p>
    <w:p w14:paraId="2300D8EB"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 xml:space="preserve">знать правила применения </w:t>
      </w:r>
      <w:proofErr w:type="spellStart"/>
      <w:r w:rsidRPr="0030755C">
        <w:rPr>
          <w:rFonts w:ascii="Times New Roman" w:hAnsi="Times New Roman"/>
          <w:color w:val="333333"/>
          <w:kern w:val="0"/>
          <w:sz w:val="28"/>
          <w14:ligatures w14:val="none"/>
        </w:rPr>
        <w:t>световозвращающих</w:t>
      </w:r>
      <w:proofErr w:type="spellEnd"/>
      <w:r w:rsidRPr="0030755C">
        <w:rPr>
          <w:rFonts w:ascii="Times New Roman" w:hAnsi="Times New Roman"/>
          <w:color w:val="333333"/>
          <w:kern w:val="0"/>
          <w:sz w:val="28"/>
          <w14:ligatures w14:val="none"/>
        </w:rPr>
        <w:t xml:space="preserve"> элементов;</w:t>
      </w:r>
    </w:p>
    <w:p w14:paraId="728E6BF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дорожного движения для пассажиров;</w:t>
      </w:r>
    </w:p>
    <w:p w14:paraId="5CD1A0B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обязанности пассажиров маршрутных транспортных средств;</w:t>
      </w:r>
    </w:p>
    <w:p w14:paraId="710FD4E9"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применения ремня безопасности и детских удерживающих устройств;</w:t>
      </w:r>
    </w:p>
    <w:p w14:paraId="0767EA9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безопасных действий пассажиров при опасных и чрезвычайных ситуациях в маршрутных транспортных средствах;</w:t>
      </w:r>
    </w:p>
    <w:p w14:paraId="389EF40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поведения пассажира мотоцикла;</w:t>
      </w:r>
    </w:p>
    <w:p w14:paraId="4504763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дорожного движения для водителя велосипеда, мопеда, лиц, использующих средства индивидуальной мобильности;</w:t>
      </w:r>
    </w:p>
    <w:p w14:paraId="5738661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дорожные знаки для водителя велосипеда, сигналы велосипедиста;</w:t>
      </w:r>
    </w:p>
    <w:p w14:paraId="29B0493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подготовки и выработать навыки безопасного использования велосипеда;</w:t>
      </w:r>
    </w:p>
    <w:p w14:paraId="6AF638F8"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требования правил дорожного движения к водителю мотоцикла;</w:t>
      </w:r>
    </w:p>
    <w:p w14:paraId="02F4687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классифицировать дорожно-транспортные происшествия и характеризовать причины их возникновения;</w:t>
      </w:r>
    </w:p>
    <w:p w14:paraId="7557BC0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безопасных действий очевидца дорожно-транспортного происшествия;</w:t>
      </w:r>
    </w:p>
    <w:p w14:paraId="41D60203"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порядок действий при пожаре на транспорте;</w:t>
      </w:r>
    </w:p>
    <w:p w14:paraId="4A17FBFD"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особенности и опасности на различных видах транспорта (внеуличного, железнодорожного, водного, воздушного);</w:t>
      </w:r>
    </w:p>
    <w:p w14:paraId="152AFD0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обязанности пассажиров отдельных видов транспорта;</w:t>
      </w:r>
    </w:p>
    <w:p w14:paraId="2D394FB5"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безопасного поведения пассажиров при различных происшествиях на отдельных видах транспорта;</w:t>
      </w:r>
    </w:p>
    <w:p w14:paraId="0AB390A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и иметь навыки оказания первой помощи при различных травмах в результате чрезвычайных ситуаций на транспорте;</w:t>
      </w:r>
    </w:p>
    <w:p w14:paraId="25C0E522" w14:textId="77777777" w:rsidR="0030755C" w:rsidRPr="0030755C" w:rsidRDefault="0030755C" w:rsidP="0030755C">
      <w:pPr>
        <w:spacing w:after="0" w:line="276" w:lineRule="auto"/>
        <w:ind w:firstLine="600"/>
        <w:jc w:val="both"/>
        <w:rPr>
          <w:kern w:val="0"/>
          <w14:ligatures w14:val="none"/>
        </w:rPr>
      </w:pPr>
      <w:r w:rsidRPr="0030755C">
        <w:rPr>
          <w:rFonts w:ascii="Times New Roman" w:hAnsi="Times New Roman"/>
          <w:color w:val="333333"/>
          <w:kern w:val="0"/>
          <w:sz w:val="28"/>
          <w14:ligatures w14:val="none"/>
        </w:rPr>
        <w:t>знать способы извлечения пострадавшего из транспорта.</w:t>
      </w:r>
    </w:p>
    <w:p w14:paraId="7422FEF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b/>
          <w:color w:val="333333"/>
          <w:kern w:val="0"/>
          <w:sz w:val="28"/>
          <w14:ligatures w14:val="none"/>
        </w:rPr>
        <w:t>Предметные результаты по модулю № 6 «Безопасность в общественных местах»:</w:t>
      </w:r>
    </w:p>
    <w:p w14:paraId="7D9D7EE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классифицировать общественные места;</w:t>
      </w:r>
    </w:p>
    <w:p w14:paraId="1E1B923C"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потенциальные источники опасности в общественных местах;</w:t>
      </w:r>
    </w:p>
    <w:p w14:paraId="22C5C192"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вызова экстренных служб и порядок взаимодействия с ними;</w:t>
      </w:r>
    </w:p>
    <w:p w14:paraId="179FB33E"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lastRenderedPageBreak/>
        <w:t>уметь планировать действия в случае возникновения опасной или чрезвычайной ситуации;</w:t>
      </w:r>
    </w:p>
    <w:p w14:paraId="64AC03A6"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риски массовых мероприятий и объяснять правила подготовки к посещению массовых мероприятий;</w:t>
      </w:r>
    </w:p>
    <w:p w14:paraId="3614E50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безопасного поведения при беспорядках в местах массового пребывания людей;</w:t>
      </w:r>
    </w:p>
    <w:p w14:paraId="5AA207D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безопасных действий при попадании в толпу и давку;</w:t>
      </w:r>
    </w:p>
    <w:p w14:paraId="1513B0F4"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безопасных действий при обнаружении угрозы возникновения пожара;</w:t>
      </w:r>
    </w:p>
    <w:p w14:paraId="2F783F0F"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правила и иметь навыки безопасных действий при эвакуации из общественных мест и зданий;</w:t>
      </w:r>
    </w:p>
    <w:p w14:paraId="3317E1B1"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знать навыки безопасных действий при обрушениях зданий и сооружений;</w:t>
      </w:r>
    </w:p>
    <w:p w14:paraId="363A0277"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характеризовать опасности криминогенного и антиобщественного характера в общественных местах;</w:t>
      </w:r>
    </w:p>
    <w:p w14:paraId="6A7D6DCA"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8E9C110" w14:textId="77777777" w:rsidR="0030755C" w:rsidRPr="0030755C" w:rsidRDefault="0030755C" w:rsidP="0030755C">
      <w:pPr>
        <w:spacing w:after="0" w:line="264" w:lineRule="auto"/>
        <w:ind w:firstLine="600"/>
        <w:jc w:val="both"/>
        <w:rPr>
          <w:kern w:val="0"/>
          <w14:ligatures w14:val="none"/>
        </w:rPr>
      </w:pPr>
      <w:r w:rsidRPr="0030755C">
        <w:rPr>
          <w:rFonts w:ascii="Times New Roman" w:hAnsi="Times New Roman"/>
          <w:color w:val="333333"/>
          <w:kern w:val="0"/>
          <w:sz w:val="28"/>
          <w14:ligatures w14:val="none"/>
        </w:rPr>
        <w:t>иметь навыки действий при взаимодействии с правоохранительными органами.</w:t>
      </w:r>
    </w:p>
    <w:p w14:paraId="5963284A" w14:textId="044D836E" w:rsidR="0030755C" w:rsidRPr="0030755C" w:rsidRDefault="0030755C" w:rsidP="0030755C">
      <w:pPr>
        <w:spacing w:after="0" w:line="276" w:lineRule="auto"/>
        <w:ind w:firstLine="600"/>
        <w:jc w:val="both"/>
        <w:rPr>
          <w:kern w:val="0"/>
          <w14:ligatures w14:val="none"/>
        </w:rPr>
      </w:pPr>
      <w:r>
        <w:rPr>
          <w:rFonts w:ascii="Times New Roman" w:hAnsi="Times New Roman"/>
          <w:b/>
          <w:color w:val="333333"/>
          <w:kern w:val="0"/>
          <w:sz w:val="28"/>
          <w14:ligatures w14:val="none"/>
        </w:rPr>
        <w:t xml:space="preserve"> </w:t>
      </w:r>
    </w:p>
    <w:p w14:paraId="4C0D8DED" w14:textId="77777777" w:rsidR="0030755C" w:rsidRPr="0030755C" w:rsidRDefault="0030755C" w:rsidP="0030755C">
      <w:pPr>
        <w:spacing w:after="200" w:line="276" w:lineRule="auto"/>
        <w:rPr>
          <w:kern w:val="0"/>
          <w14:ligatures w14:val="none"/>
        </w:rPr>
        <w:sectPr w:rsidR="0030755C" w:rsidRPr="0030755C" w:rsidSect="0030755C">
          <w:pgSz w:w="11906" w:h="16383"/>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F0A9E48" w14:textId="77777777" w:rsidR="0030755C" w:rsidRPr="0030755C" w:rsidRDefault="0030755C" w:rsidP="0030755C">
      <w:pPr>
        <w:spacing w:after="0" w:line="276" w:lineRule="auto"/>
        <w:ind w:left="120"/>
        <w:rPr>
          <w:kern w:val="0"/>
          <w:lang w:val="en-US"/>
          <w14:ligatures w14:val="none"/>
        </w:rPr>
      </w:pPr>
      <w:bookmarkStart w:id="5" w:name="block-33734810"/>
      <w:bookmarkEnd w:id="2"/>
      <w:r w:rsidRPr="0030755C">
        <w:rPr>
          <w:rFonts w:ascii="Times New Roman" w:hAnsi="Times New Roman"/>
          <w:b/>
          <w:color w:val="000000"/>
          <w:kern w:val="0"/>
          <w:sz w:val="28"/>
          <w14:ligatures w14:val="none"/>
        </w:rPr>
        <w:lastRenderedPageBreak/>
        <w:t xml:space="preserve"> </w:t>
      </w:r>
      <w:r w:rsidRPr="0030755C">
        <w:rPr>
          <w:rFonts w:ascii="Times New Roman" w:hAnsi="Times New Roman"/>
          <w:b/>
          <w:color w:val="000000"/>
          <w:kern w:val="0"/>
          <w:sz w:val="28"/>
          <w:lang w:val="en-US"/>
          <w14:ligatures w14:val="none"/>
        </w:rPr>
        <w:t xml:space="preserve">ТЕМАТИЧЕСКОЕ ПЛАНИРОВАНИЕ </w:t>
      </w:r>
    </w:p>
    <w:p w14:paraId="1566FA30" w14:textId="77777777" w:rsidR="0030755C" w:rsidRPr="0030755C" w:rsidRDefault="0030755C" w:rsidP="0030755C">
      <w:pPr>
        <w:spacing w:after="0" w:line="276" w:lineRule="auto"/>
        <w:ind w:left="120"/>
        <w:rPr>
          <w:kern w:val="0"/>
          <w:lang w:val="en-US"/>
          <w14:ligatures w14:val="none"/>
        </w:rPr>
      </w:pPr>
      <w:r w:rsidRPr="0030755C">
        <w:rPr>
          <w:rFonts w:ascii="Times New Roman" w:hAnsi="Times New Roman"/>
          <w:b/>
          <w:color w:val="000000"/>
          <w:kern w:val="0"/>
          <w:sz w:val="28"/>
          <w:lang w:val="en-US"/>
          <w14:ligatures w14:val="none"/>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30755C" w:rsidRPr="0030755C" w14:paraId="1A5CCE88" w14:textId="77777777" w:rsidTr="0097616C">
        <w:trPr>
          <w:trHeight w:val="144"/>
          <w:tblCellSpacing w:w="20" w:type="nil"/>
        </w:trPr>
        <w:tc>
          <w:tcPr>
            <w:tcW w:w="456" w:type="dxa"/>
            <w:vMerge w:val="restart"/>
            <w:tcMar>
              <w:top w:w="50" w:type="dxa"/>
              <w:left w:w="100" w:type="dxa"/>
            </w:tcMar>
            <w:vAlign w:val="center"/>
          </w:tcPr>
          <w:p w14:paraId="2A98C899" w14:textId="77777777" w:rsidR="0030755C" w:rsidRPr="0030755C" w:rsidRDefault="0030755C" w:rsidP="0030755C">
            <w:pPr>
              <w:spacing w:after="0" w:line="276" w:lineRule="auto"/>
              <w:ind w:left="135"/>
              <w:rPr>
                <w:kern w:val="0"/>
                <w:lang w:val="en-US"/>
                <w14:ligatures w14:val="none"/>
              </w:rPr>
            </w:pPr>
            <w:r w:rsidRPr="0030755C">
              <w:rPr>
                <w:rFonts w:ascii="Times New Roman" w:hAnsi="Times New Roman"/>
                <w:b/>
                <w:color w:val="000000"/>
                <w:kern w:val="0"/>
                <w:sz w:val="24"/>
                <w:lang w:val="en-US"/>
                <w14:ligatures w14:val="none"/>
              </w:rPr>
              <w:t xml:space="preserve">№ п/п </w:t>
            </w:r>
          </w:p>
          <w:p w14:paraId="42546229" w14:textId="77777777" w:rsidR="0030755C" w:rsidRPr="0030755C" w:rsidRDefault="0030755C" w:rsidP="0030755C">
            <w:pPr>
              <w:spacing w:after="0" w:line="276" w:lineRule="auto"/>
              <w:ind w:left="135"/>
              <w:rPr>
                <w:kern w:val="0"/>
                <w:lang w:val="en-US"/>
                <w14:ligatures w14:val="none"/>
              </w:rPr>
            </w:pPr>
          </w:p>
        </w:tc>
        <w:tc>
          <w:tcPr>
            <w:tcW w:w="3168" w:type="dxa"/>
            <w:vMerge w:val="restart"/>
            <w:tcMar>
              <w:top w:w="50" w:type="dxa"/>
              <w:left w:w="100" w:type="dxa"/>
            </w:tcMar>
            <w:vAlign w:val="center"/>
          </w:tcPr>
          <w:p w14:paraId="3A468ACC" w14:textId="77777777" w:rsidR="0030755C" w:rsidRPr="0030755C" w:rsidRDefault="0030755C" w:rsidP="0030755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Наименование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разделов</w:t>
            </w:r>
            <w:proofErr w:type="spellEnd"/>
            <w:r w:rsidRPr="0030755C">
              <w:rPr>
                <w:rFonts w:ascii="Times New Roman" w:hAnsi="Times New Roman"/>
                <w:b/>
                <w:color w:val="000000"/>
                <w:kern w:val="0"/>
                <w:sz w:val="24"/>
                <w:lang w:val="en-US"/>
                <w14:ligatures w14:val="none"/>
              </w:rPr>
              <w:t xml:space="preserve"> и </w:t>
            </w:r>
            <w:proofErr w:type="spellStart"/>
            <w:r w:rsidRPr="0030755C">
              <w:rPr>
                <w:rFonts w:ascii="Times New Roman" w:hAnsi="Times New Roman"/>
                <w:b/>
                <w:color w:val="000000"/>
                <w:kern w:val="0"/>
                <w:sz w:val="24"/>
                <w:lang w:val="en-US"/>
                <w14:ligatures w14:val="none"/>
              </w:rPr>
              <w:t>тем</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программы</w:t>
            </w:r>
            <w:proofErr w:type="spellEnd"/>
            <w:r w:rsidRPr="0030755C">
              <w:rPr>
                <w:rFonts w:ascii="Times New Roman" w:hAnsi="Times New Roman"/>
                <w:b/>
                <w:color w:val="000000"/>
                <w:kern w:val="0"/>
                <w:sz w:val="24"/>
                <w:lang w:val="en-US"/>
                <w14:ligatures w14:val="none"/>
              </w:rPr>
              <w:t xml:space="preserve"> </w:t>
            </w:r>
          </w:p>
          <w:p w14:paraId="3F478E06" w14:textId="77777777" w:rsidR="0030755C" w:rsidRPr="0030755C" w:rsidRDefault="0030755C" w:rsidP="0030755C">
            <w:pPr>
              <w:spacing w:after="0" w:line="276" w:lineRule="auto"/>
              <w:ind w:left="135"/>
              <w:rPr>
                <w:kern w:val="0"/>
                <w:lang w:val="en-US"/>
                <w14:ligatures w14:val="none"/>
              </w:rPr>
            </w:pPr>
          </w:p>
        </w:tc>
        <w:tc>
          <w:tcPr>
            <w:tcW w:w="0" w:type="auto"/>
            <w:gridSpan w:val="3"/>
            <w:tcMar>
              <w:top w:w="50" w:type="dxa"/>
              <w:left w:w="100" w:type="dxa"/>
            </w:tcMar>
            <w:vAlign w:val="center"/>
          </w:tcPr>
          <w:p w14:paraId="372054D2" w14:textId="77777777" w:rsidR="0030755C" w:rsidRPr="0030755C" w:rsidRDefault="0030755C" w:rsidP="0030755C">
            <w:pPr>
              <w:spacing w:after="0" w:line="276" w:lineRule="auto"/>
              <w:rPr>
                <w:kern w:val="0"/>
                <w:lang w:val="en-US"/>
                <w14:ligatures w14:val="none"/>
              </w:rPr>
            </w:pPr>
            <w:proofErr w:type="spellStart"/>
            <w:r w:rsidRPr="0030755C">
              <w:rPr>
                <w:rFonts w:ascii="Times New Roman" w:hAnsi="Times New Roman"/>
                <w:b/>
                <w:color w:val="000000"/>
                <w:kern w:val="0"/>
                <w:sz w:val="24"/>
                <w:lang w:val="en-US"/>
                <w14:ligatures w14:val="none"/>
              </w:rPr>
              <w:t>Количество</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часов</w:t>
            </w:r>
            <w:proofErr w:type="spellEnd"/>
          </w:p>
        </w:tc>
        <w:tc>
          <w:tcPr>
            <w:tcW w:w="2615" w:type="dxa"/>
            <w:vMerge w:val="restart"/>
            <w:tcMar>
              <w:top w:w="50" w:type="dxa"/>
              <w:left w:w="100" w:type="dxa"/>
            </w:tcMar>
            <w:vAlign w:val="center"/>
          </w:tcPr>
          <w:p w14:paraId="6E62D18E" w14:textId="77777777" w:rsidR="0030755C" w:rsidRPr="0030755C" w:rsidRDefault="0030755C" w:rsidP="0030755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Электронные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цифровые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образовательные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ресурсы</w:t>
            </w:r>
            <w:proofErr w:type="spellEnd"/>
            <w:r w:rsidRPr="0030755C">
              <w:rPr>
                <w:rFonts w:ascii="Times New Roman" w:hAnsi="Times New Roman"/>
                <w:b/>
                <w:color w:val="000000"/>
                <w:kern w:val="0"/>
                <w:sz w:val="24"/>
                <w:lang w:val="en-US"/>
                <w14:ligatures w14:val="none"/>
              </w:rPr>
              <w:t xml:space="preserve"> </w:t>
            </w:r>
          </w:p>
          <w:p w14:paraId="600E298C" w14:textId="77777777" w:rsidR="0030755C" w:rsidRPr="0030755C" w:rsidRDefault="0030755C" w:rsidP="0030755C">
            <w:pPr>
              <w:spacing w:after="0" w:line="276" w:lineRule="auto"/>
              <w:ind w:left="135"/>
              <w:rPr>
                <w:kern w:val="0"/>
                <w:lang w:val="en-US"/>
                <w14:ligatures w14:val="none"/>
              </w:rPr>
            </w:pPr>
          </w:p>
        </w:tc>
      </w:tr>
      <w:tr w:rsidR="0030755C" w:rsidRPr="0030755C" w14:paraId="4BAB8A41" w14:textId="77777777" w:rsidTr="0097616C">
        <w:trPr>
          <w:trHeight w:val="144"/>
          <w:tblCellSpacing w:w="20" w:type="nil"/>
        </w:trPr>
        <w:tc>
          <w:tcPr>
            <w:tcW w:w="0" w:type="auto"/>
            <w:vMerge/>
            <w:tcBorders>
              <w:top w:val="nil"/>
            </w:tcBorders>
            <w:tcMar>
              <w:top w:w="50" w:type="dxa"/>
              <w:left w:w="100" w:type="dxa"/>
            </w:tcMar>
          </w:tcPr>
          <w:p w14:paraId="756BF5BE" w14:textId="77777777" w:rsidR="0030755C" w:rsidRPr="0030755C" w:rsidRDefault="0030755C" w:rsidP="0030755C">
            <w:pPr>
              <w:spacing w:after="200" w:line="276" w:lineRule="auto"/>
              <w:rPr>
                <w:kern w:val="0"/>
                <w:lang w:val="en-US"/>
                <w14:ligatures w14:val="none"/>
              </w:rPr>
            </w:pPr>
          </w:p>
        </w:tc>
        <w:tc>
          <w:tcPr>
            <w:tcW w:w="0" w:type="auto"/>
            <w:vMerge/>
            <w:tcBorders>
              <w:top w:val="nil"/>
            </w:tcBorders>
            <w:tcMar>
              <w:top w:w="50" w:type="dxa"/>
              <w:left w:w="100" w:type="dxa"/>
            </w:tcMar>
          </w:tcPr>
          <w:p w14:paraId="49BF7F05" w14:textId="77777777" w:rsidR="0030755C" w:rsidRPr="0030755C" w:rsidRDefault="0030755C" w:rsidP="0030755C">
            <w:pPr>
              <w:spacing w:after="200" w:line="276" w:lineRule="auto"/>
              <w:rPr>
                <w:kern w:val="0"/>
                <w:lang w:val="en-US"/>
                <w14:ligatures w14:val="none"/>
              </w:rPr>
            </w:pPr>
          </w:p>
        </w:tc>
        <w:tc>
          <w:tcPr>
            <w:tcW w:w="966" w:type="dxa"/>
            <w:tcMar>
              <w:top w:w="50" w:type="dxa"/>
              <w:left w:w="100" w:type="dxa"/>
            </w:tcMar>
            <w:vAlign w:val="center"/>
          </w:tcPr>
          <w:p w14:paraId="5278CC8A" w14:textId="77777777" w:rsidR="0030755C" w:rsidRPr="0030755C" w:rsidRDefault="0030755C" w:rsidP="0030755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Всего</w:t>
            </w:r>
            <w:proofErr w:type="spellEnd"/>
            <w:r w:rsidRPr="0030755C">
              <w:rPr>
                <w:rFonts w:ascii="Times New Roman" w:hAnsi="Times New Roman"/>
                <w:b/>
                <w:color w:val="000000"/>
                <w:kern w:val="0"/>
                <w:sz w:val="24"/>
                <w:lang w:val="en-US"/>
                <w14:ligatures w14:val="none"/>
              </w:rPr>
              <w:t xml:space="preserve"> </w:t>
            </w:r>
          </w:p>
          <w:p w14:paraId="7F4BAF48" w14:textId="77777777" w:rsidR="0030755C" w:rsidRPr="0030755C" w:rsidRDefault="0030755C" w:rsidP="0030755C">
            <w:pPr>
              <w:spacing w:after="0" w:line="276" w:lineRule="auto"/>
              <w:ind w:left="135"/>
              <w:rPr>
                <w:kern w:val="0"/>
                <w:lang w:val="en-US"/>
                <w14:ligatures w14:val="none"/>
              </w:rPr>
            </w:pPr>
          </w:p>
        </w:tc>
        <w:tc>
          <w:tcPr>
            <w:tcW w:w="1687" w:type="dxa"/>
            <w:tcMar>
              <w:top w:w="50" w:type="dxa"/>
              <w:left w:w="100" w:type="dxa"/>
            </w:tcMar>
            <w:vAlign w:val="center"/>
          </w:tcPr>
          <w:p w14:paraId="1590659B" w14:textId="77777777" w:rsidR="0030755C" w:rsidRPr="0030755C" w:rsidRDefault="0030755C" w:rsidP="0030755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Контрольные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работы</w:t>
            </w:r>
            <w:proofErr w:type="spellEnd"/>
            <w:r w:rsidRPr="0030755C">
              <w:rPr>
                <w:rFonts w:ascii="Times New Roman" w:hAnsi="Times New Roman"/>
                <w:b/>
                <w:color w:val="000000"/>
                <w:kern w:val="0"/>
                <w:sz w:val="24"/>
                <w:lang w:val="en-US"/>
                <w14:ligatures w14:val="none"/>
              </w:rPr>
              <w:t xml:space="preserve"> </w:t>
            </w:r>
          </w:p>
          <w:p w14:paraId="5F9695F1" w14:textId="77777777" w:rsidR="0030755C" w:rsidRPr="0030755C" w:rsidRDefault="0030755C" w:rsidP="0030755C">
            <w:pPr>
              <w:spacing w:after="0" w:line="276" w:lineRule="auto"/>
              <w:ind w:left="135"/>
              <w:rPr>
                <w:kern w:val="0"/>
                <w:lang w:val="en-US"/>
                <w14:ligatures w14:val="none"/>
              </w:rPr>
            </w:pPr>
          </w:p>
        </w:tc>
        <w:tc>
          <w:tcPr>
            <w:tcW w:w="1774" w:type="dxa"/>
            <w:tcMar>
              <w:top w:w="50" w:type="dxa"/>
              <w:left w:w="100" w:type="dxa"/>
            </w:tcMar>
            <w:vAlign w:val="center"/>
          </w:tcPr>
          <w:p w14:paraId="2F0325F4" w14:textId="77777777" w:rsidR="0030755C" w:rsidRPr="0030755C" w:rsidRDefault="0030755C" w:rsidP="0030755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Практические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работы</w:t>
            </w:r>
            <w:proofErr w:type="spellEnd"/>
            <w:r w:rsidRPr="0030755C">
              <w:rPr>
                <w:rFonts w:ascii="Times New Roman" w:hAnsi="Times New Roman"/>
                <w:b/>
                <w:color w:val="000000"/>
                <w:kern w:val="0"/>
                <w:sz w:val="24"/>
                <w:lang w:val="en-US"/>
                <w14:ligatures w14:val="none"/>
              </w:rPr>
              <w:t xml:space="preserve"> </w:t>
            </w:r>
          </w:p>
          <w:p w14:paraId="26D3CE98" w14:textId="77777777" w:rsidR="0030755C" w:rsidRPr="0030755C" w:rsidRDefault="0030755C" w:rsidP="0030755C">
            <w:pPr>
              <w:spacing w:after="0" w:line="276" w:lineRule="auto"/>
              <w:ind w:left="135"/>
              <w:rPr>
                <w:kern w:val="0"/>
                <w:lang w:val="en-US"/>
                <w14:ligatures w14:val="none"/>
              </w:rPr>
            </w:pPr>
          </w:p>
        </w:tc>
        <w:tc>
          <w:tcPr>
            <w:tcW w:w="0" w:type="auto"/>
            <w:vMerge/>
            <w:tcBorders>
              <w:top w:val="nil"/>
            </w:tcBorders>
            <w:tcMar>
              <w:top w:w="50" w:type="dxa"/>
              <w:left w:w="100" w:type="dxa"/>
            </w:tcMar>
          </w:tcPr>
          <w:p w14:paraId="26A9659A" w14:textId="77777777" w:rsidR="0030755C" w:rsidRPr="0030755C" w:rsidRDefault="0030755C" w:rsidP="0030755C">
            <w:pPr>
              <w:spacing w:after="200" w:line="276" w:lineRule="auto"/>
              <w:rPr>
                <w:kern w:val="0"/>
                <w:lang w:val="en-US"/>
                <w14:ligatures w14:val="none"/>
              </w:rPr>
            </w:pPr>
          </w:p>
        </w:tc>
      </w:tr>
      <w:tr w:rsidR="0030755C" w:rsidRPr="0030755C" w14:paraId="43BD260A" w14:textId="77777777" w:rsidTr="0097616C">
        <w:trPr>
          <w:trHeight w:val="144"/>
          <w:tblCellSpacing w:w="20" w:type="nil"/>
        </w:trPr>
        <w:tc>
          <w:tcPr>
            <w:tcW w:w="456" w:type="dxa"/>
            <w:tcMar>
              <w:top w:w="50" w:type="dxa"/>
              <w:left w:w="100" w:type="dxa"/>
            </w:tcMar>
            <w:vAlign w:val="center"/>
          </w:tcPr>
          <w:p w14:paraId="0EE3BA21" w14:textId="77777777" w:rsidR="0030755C" w:rsidRPr="0030755C" w:rsidRDefault="0030755C" w:rsidP="0030755C">
            <w:pPr>
              <w:spacing w:after="0" w:line="276" w:lineRule="auto"/>
              <w:rPr>
                <w:kern w:val="0"/>
                <w:lang w:val="en-US"/>
                <w14:ligatures w14:val="none"/>
              </w:rPr>
            </w:pPr>
            <w:r w:rsidRPr="0030755C">
              <w:rPr>
                <w:rFonts w:ascii="Times New Roman" w:hAnsi="Times New Roman"/>
                <w:color w:val="000000"/>
                <w:kern w:val="0"/>
                <w:sz w:val="24"/>
                <w:lang w:val="en-US"/>
                <w14:ligatures w14:val="none"/>
              </w:rPr>
              <w:t>1</w:t>
            </w:r>
          </w:p>
        </w:tc>
        <w:tc>
          <w:tcPr>
            <w:tcW w:w="3168" w:type="dxa"/>
            <w:tcMar>
              <w:top w:w="50" w:type="dxa"/>
              <w:left w:w="100" w:type="dxa"/>
            </w:tcMar>
            <w:vAlign w:val="center"/>
          </w:tcPr>
          <w:p w14:paraId="516847A6"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Модуль "Безопасное и устойчивое развитие личности, общества, государства"</w:t>
            </w:r>
          </w:p>
        </w:tc>
        <w:tc>
          <w:tcPr>
            <w:tcW w:w="966" w:type="dxa"/>
            <w:tcMar>
              <w:top w:w="50" w:type="dxa"/>
              <w:left w:w="100" w:type="dxa"/>
            </w:tcMar>
            <w:vAlign w:val="center"/>
          </w:tcPr>
          <w:p w14:paraId="289185F8" w14:textId="77777777" w:rsidR="0030755C" w:rsidRPr="0030755C" w:rsidRDefault="0030755C" w:rsidP="0030755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4 </w:t>
            </w:r>
          </w:p>
        </w:tc>
        <w:tc>
          <w:tcPr>
            <w:tcW w:w="1687" w:type="dxa"/>
            <w:tcMar>
              <w:top w:w="50" w:type="dxa"/>
              <w:left w:w="100" w:type="dxa"/>
            </w:tcMar>
            <w:vAlign w:val="center"/>
          </w:tcPr>
          <w:p w14:paraId="71CD4CB0" w14:textId="77777777" w:rsidR="0030755C" w:rsidRPr="0030755C" w:rsidRDefault="0030755C" w:rsidP="0030755C">
            <w:pPr>
              <w:spacing w:after="0" w:line="276" w:lineRule="auto"/>
              <w:ind w:left="135"/>
              <w:jc w:val="center"/>
              <w:rPr>
                <w:kern w:val="0"/>
                <w:lang w:val="en-US"/>
                <w14:ligatures w14:val="none"/>
              </w:rPr>
            </w:pPr>
          </w:p>
        </w:tc>
        <w:tc>
          <w:tcPr>
            <w:tcW w:w="1774" w:type="dxa"/>
            <w:tcMar>
              <w:top w:w="50" w:type="dxa"/>
              <w:left w:w="100" w:type="dxa"/>
            </w:tcMar>
            <w:vAlign w:val="center"/>
          </w:tcPr>
          <w:p w14:paraId="6C03F4B8" w14:textId="77777777" w:rsidR="0030755C" w:rsidRPr="0030755C" w:rsidRDefault="0030755C" w:rsidP="0030755C">
            <w:pPr>
              <w:spacing w:after="0" w:line="276" w:lineRule="auto"/>
              <w:ind w:left="135"/>
              <w:jc w:val="center"/>
              <w:rPr>
                <w:kern w:val="0"/>
                <w:lang w:val="en-US"/>
                <w14:ligatures w14:val="none"/>
              </w:rPr>
            </w:pPr>
          </w:p>
        </w:tc>
        <w:tc>
          <w:tcPr>
            <w:tcW w:w="2615" w:type="dxa"/>
            <w:tcMar>
              <w:top w:w="50" w:type="dxa"/>
              <w:left w:w="100" w:type="dxa"/>
            </w:tcMar>
            <w:vAlign w:val="center"/>
          </w:tcPr>
          <w:p w14:paraId="6ED02F8D"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6">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/7</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419506</w:t>
              </w:r>
            </w:hyperlink>
          </w:p>
        </w:tc>
      </w:tr>
      <w:tr w:rsidR="0030755C" w:rsidRPr="0030755C" w14:paraId="26762C45" w14:textId="77777777" w:rsidTr="0097616C">
        <w:trPr>
          <w:trHeight w:val="144"/>
          <w:tblCellSpacing w:w="20" w:type="nil"/>
        </w:trPr>
        <w:tc>
          <w:tcPr>
            <w:tcW w:w="456" w:type="dxa"/>
            <w:tcMar>
              <w:top w:w="50" w:type="dxa"/>
              <w:left w:w="100" w:type="dxa"/>
            </w:tcMar>
            <w:vAlign w:val="center"/>
          </w:tcPr>
          <w:p w14:paraId="4A69242D" w14:textId="77777777" w:rsidR="0030755C" w:rsidRPr="0030755C" w:rsidRDefault="0030755C" w:rsidP="0030755C">
            <w:pPr>
              <w:spacing w:after="0" w:line="276" w:lineRule="auto"/>
              <w:rPr>
                <w:kern w:val="0"/>
                <w:lang w:val="en-US"/>
                <w14:ligatures w14:val="none"/>
              </w:rPr>
            </w:pPr>
            <w:r w:rsidRPr="0030755C">
              <w:rPr>
                <w:rFonts w:ascii="Times New Roman" w:hAnsi="Times New Roman"/>
                <w:color w:val="000000"/>
                <w:kern w:val="0"/>
                <w:sz w:val="24"/>
                <w:lang w:val="en-US"/>
                <w14:ligatures w14:val="none"/>
              </w:rPr>
              <w:t>2</w:t>
            </w:r>
          </w:p>
        </w:tc>
        <w:tc>
          <w:tcPr>
            <w:tcW w:w="3168" w:type="dxa"/>
            <w:tcMar>
              <w:top w:w="50" w:type="dxa"/>
              <w:left w:w="100" w:type="dxa"/>
            </w:tcMar>
            <w:vAlign w:val="center"/>
          </w:tcPr>
          <w:p w14:paraId="3E9DA452"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Модуль "Военная подготовка. Основы военных знаний"</w:t>
            </w:r>
          </w:p>
        </w:tc>
        <w:tc>
          <w:tcPr>
            <w:tcW w:w="966" w:type="dxa"/>
            <w:tcMar>
              <w:top w:w="50" w:type="dxa"/>
              <w:left w:w="100" w:type="dxa"/>
            </w:tcMar>
            <w:vAlign w:val="center"/>
          </w:tcPr>
          <w:p w14:paraId="40B5ACB0" w14:textId="77777777" w:rsidR="0030755C" w:rsidRPr="0030755C" w:rsidRDefault="0030755C" w:rsidP="0030755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9 </w:t>
            </w:r>
          </w:p>
        </w:tc>
        <w:tc>
          <w:tcPr>
            <w:tcW w:w="1687" w:type="dxa"/>
            <w:tcMar>
              <w:top w:w="50" w:type="dxa"/>
              <w:left w:w="100" w:type="dxa"/>
            </w:tcMar>
            <w:vAlign w:val="center"/>
          </w:tcPr>
          <w:p w14:paraId="14AEC00B" w14:textId="77777777" w:rsidR="0030755C" w:rsidRPr="0030755C" w:rsidRDefault="0030755C" w:rsidP="0030755C">
            <w:pPr>
              <w:spacing w:after="0" w:line="276" w:lineRule="auto"/>
              <w:ind w:left="135"/>
              <w:jc w:val="center"/>
              <w:rPr>
                <w:kern w:val="0"/>
                <w:lang w:val="en-US"/>
                <w14:ligatures w14:val="none"/>
              </w:rPr>
            </w:pPr>
          </w:p>
        </w:tc>
        <w:tc>
          <w:tcPr>
            <w:tcW w:w="1774" w:type="dxa"/>
            <w:tcMar>
              <w:top w:w="50" w:type="dxa"/>
              <w:left w:w="100" w:type="dxa"/>
            </w:tcMar>
            <w:vAlign w:val="center"/>
          </w:tcPr>
          <w:p w14:paraId="0F0A3340" w14:textId="77777777" w:rsidR="0030755C" w:rsidRPr="0030755C" w:rsidRDefault="0030755C" w:rsidP="0030755C">
            <w:pPr>
              <w:spacing w:after="0" w:line="276" w:lineRule="auto"/>
              <w:ind w:left="135"/>
              <w:jc w:val="center"/>
              <w:rPr>
                <w:kern w:val="0"/>
                <w:lang w:val="en-US"/>
                <w14:ligatures w14:val="none"/>
              </w:rPr>
            </w:pPr>
          </w:p>
        </w:tc>
        <w:tc>
          <w:tcPr>
            <w:tcW w:w="2615" w:type="dxa"/>
            <w:tcMar>
              <w:top w:w="50" w:type="dxa"/>
              <w:left w:w="100" w:type="dxa"/>
            </w:tcMar>
            <w:vAlign w:val="center"/>
          </w:tcPr>
          <w:p w14:paraId="155CDC25"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7">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/7</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419506</w:t>
              </w:r>
            </w:hyperlink>
          </w:p>
        </w:tc>
      </w:tr>
      <w:tr w:rsidR="0030755C" w:rsidRPr="0030755C" w14:paraId="587A604C" w14:textId="77777777" w:rsidTr="0097616C">
        <w:trPr>
          <w:trHeight w:val="144"/>
          <w:tblCellSpacing w:w="20" w:type="nil"/>
        </w:trPr>
        <w:tc>
          <w:tcPr>
            <w:tcW w:w="456" w:type="dxa"/>
            <w:tcMar>
              <w:top w:w="50" w:type="dxa"/>
              <w:left w:w="100" w:type="dxa"/>
            </w:tcMar>
            <w:vAlign w:val="center"/>
          </w:tcPr>
          <w:p w14:paraId="1E8D08B8" w14:textId="77777777" w:rsidR="0030755C" w:rsidRPr="0030755C" w:rsidRDefault="0030755C" w:rsidP="0030755C">
            <w:pPr>
              <w:spacing w:after="0" w:line="276" w:lineRule="auto"/>
              <w:rPr>
                <w:kern w:val="0"/>
                <w:lang w:val="en-US"/>
                <w14:ligatures w14:val="none"/>
              </w:rPr>
            </w:pPr>
            <w:r w:rsidRPr="0030755C">
              <w:rPr>
                <w:rFonts w:ascii="Times New Roman" w:hAnsi="Times New Roman"/>
                <w:color w:val="000000"/>
                <w:kern w:val="0"/>
                <w:sz w:val="24"/>
                <w:lang w:val="en-US"/>
                <w14:ligatures w14:val="none"/>
              </w:rPr>
              <w:t>3</w:t>
            </w:r>
          </w:p>
        </w:tc>
        <w:tc>
          <w:tcPr>
            <w:tcW w:w="3168" w:type="dxa"/>
            <w:tcMar>
              <w:top w:w="50" w:type="dxa"/>
              <w:left w:w="100" w:type="dxa"/>
            </w:tcMar>
            <w:vAlign w:val="center"/>
          </w:tcPr>
          <w:p w14:paraId="2394306B"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Модуль "Культура безопасности жизнедеятельности в современном обществе"</w:t>
            </w:r>
          </w:p>
        </w:tc>
        <w:tc>
          <w:tcPr>
            <w:tcW w:w="966" w:type="dxa"/>
            <w:tcMar>
              <w:top w:w="50" w:type="dxa"/>
              <w:left w:w="100" w:type="dxa"/>
            </w:tcMar>
            <w:vAlign w:val="center"/>
          </w:tcPr>
          <w:p w14:paraId="07124DD8" w14:textId="77777777" w:rsidR="0030755C" w:rsidRPr="0030755C" w:rsidRDefault="0030755C" w:rsidP="0030755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2 </w:t>
            </w:r>
          </w:p>
        </w:tc>
        <w:tc>
          <w:tcPr>
            <w:tcW w:w="1687" w:type="dxa"/>
            <w:tcMar>
              <w:top w:w="50" w:type="dxa"/>
              <w:left w:w="100" w:type="dxa"/>
            </w:tcMar>
            <w:vAlign w:val="center"/>
          </w:tcPr>
          <w:p w14:paraId="64410A31" w14:textId="77777777" w:rsidR="0030755C" w:rsidRPr="0030755C" w:rsidRDefault="0030755C" w:rsidP="0030755C">
            <w:pPr>
              <w:spacing w:after="0" w:line="276" w:lineRule="auto"/>
              <w:ind w:left="135"/>
              <w:jc w:val="center"/>
              <w:rPr>
                <w:kern w:val="0"/>
                <w:lang w:val="en-US"/>
                <w14:ligatures w14:val="none"/>
              </w:rPr>
            </w:pPr>
          </w:p>
        </w:tc>
        <w:tc>
          <w:tcPr>
            <w:tcW w:w="1774" w:type="dxa"/>
            <w:tcMar>
              <w:top w:w="50" w:type="dxa"/>
              <w:left w:w="100" w:type="dxa"/>
            </w:tcMar>
            <w:vAlign w:val="center"/>
          </w:tcPr>
          <w:p w14:paraId="2E30F8E1" w14:textId="77777777" w:rsidR="0030755C" w:rsidRPr="0030755C" w:rsidRDefault="0030755C" w:rsidP="0030755C">
            <w:pPr>
              <w:spacing w:after="0" w:line="276" w:lineRule="auto"/>
              <w:ind w:left="135"/>
              <w:jc w:val="center"/>
              <w:rPr>
                <w:kern w:val="0"/>
                <w:lang w:val="en-US"/>
                <w14:ligatures w14:val="none"/>
              </w:rPr>
            </w:pPr>
          </w:p>
        </w:tc>
        <w:tc>
          <w:tcPr>
            <w:tcW w:w="2615" w:type="dxa"/>
            <w:tcMar>
              <w:top w:w="50" w:type="dxa"/>
              <w:left w:w="100" w:type="dxa"/>
            </w:tcMar>
            <w:vAlign w:val="center"/>
          </w:tcPr>
          <w:p w14:paraId="27C8ABFA"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8">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/7</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419506</w:t>
              </w:r>
            </w:hyperlink>
          </w:p>
        </w:tc>
      </w:tr>
      <w:tr w:rsidR="0030755C" w:rsidRPr="0030755C" w14:paraId="556B6DB9" w14:textId="77777777" w:rsidTr="0097616C">
        <w:trPr>
          <w:trHeight w:val="144"/>
          <w:tblCellSpacing w:w="20" w:type="nil"/>
        </w:trPr>
        <w:tc>
          <w:tcPr>
            <w:tcW w:w="456" w:type="dxa"/>
            <w:tcMar>
              <w:top w:w="50" w:type="dxa"/>
              <w:left w:w="100" w:type="dxa"/>
            </w:tcMar>
            <w:vAlign w:val="center"/>
          </w:tcPr>
          <w:p w14:paraId="69CD3293" w14:textId="77777777" w:rsidR="0030755C" w:rsidRPr="0030755C" w:rsidRDefault="0030755C" w:rsidP="0030755C">
            <w:pPr>
              <w:spacing w:after="0" w:line="276" w:lineRule="auto"/>
              <w:rPr>
                <w:kern w:val="0"/>
                <w:lang w:val="en-US"/>
                <w14:ligatures w14:val="none"/>
              </w:rPr>
            </w:pPr>
            <w:r w:rsidRPr="0030755C">
              <w:rPr>
                <w:rFonts w:ascii="Times New Roman" w:hAnsi="Times New Roman"/>
                <w:color w:val="000000"/>
                <w:kern w:val="0"/>
                <w:sz w:val="24"/>
                <w:lang w:val="en-US"/>
                <w14:ligatures w14:val="none"/>
              </w:rPr>
              <w:t>4</w:t>
            </w:r>
          </w:p>
        </w:tc>
        <w:tc>
          <w:tcPr>
            <w:tcW w:w="3168" w:type="dxa"/>
            <w:tcMar>
              <w:top w:w="50" w:type="dxa"/>
              <w:left w:w="100" w:type="dxa"/>
            </w:tcMar>
            <w:vAlign w:val="center"/>
          </w:tcPr>
          <w:p w14:paraId="001A31FC" w14:textId="77777777" w:rsidR="0030755C" w:rsidRPr="0030755C" w:rsidRDefault="0030755C" w:rsidP="0030755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Модуль</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Безопасность</w:t>
            </w:r>
            <w:proofErr w:type="spellEnd"/>
            <w:r w:rsidRPr="0030755C">
              <w:rPr>
                <w:rFonts w:ascii="Times New Roman" w:hAnsi="Times New Roman"/>
                <w:color w:val="000000"/>
                <w:kern w:val="0"/>
                <w:sz w:val="24"/>
                <w:lang w:val="en-US"/>
                <w14:ligatures w14:val="none"/>
              </w:rPr>
              <w:t xml:space="preserve"> в </w:t>
            </w:r>
            <w:proofErr w:type="spellStart"/>
            <w:r w:rsidRPr="0030755C">
              <w:rPr>
                <w:rFonts w:ascii="Times New Roman" w:hAnsi="Times New Roman"/>
                <w:color w:val="000000"/>
                <w:kern w:val="0"/>
                <w:sz w:val="24"/>
                <w:lang w:val="en-US"/>
                <w14:ligatures w14:val="none"/>
              </w:rPr>
              <w:t>быту</w:t>
            </w:r>
            <w:proofErr w:type="spellEnd"/>
            <w:r w:rsidRPr="0030755C">
              <w:rPr>
                <w:rFonts w:ascii="Times New Roman" w:hAnsi="Times New Roman"/>
                <w:color w:val="000000"/>
                <w:kern w:val="0"/>
                <w:sz w:val="24"/>
                <w:lang w:val="en-US"/>
                <w14:ligatures w14:val="none"/>
              </w:rPr>
              <w:t>"</w:t>
            </w:r>
          </w:p>
        </w:tc>
        <w:tc>
          <w:tcPr>
            <w:tcW w:w="966" w:type="dxa"/>
            <w:tcMar>
              <w:top w:w="50" w:type="dxa"/>
              <w:left w:w="100" w:type="dxa"/>
            </w:tcMar>
            <w:vAlign w:val="center"/>
          </w:tcPr>
          <w:p w14:paraId="07FC3856" w14:textId="77777777" w:rsidR="0030755C" w:rsidRPr="0030755C" w:rsidRDefault="0030755C" w:rsidP="0030755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6 </w:t>
            </w:r>
          </w:p>
        </w:tc>
        <w:tc>
          <w:tcPr>
            <w:tcW w:w="1687" w:type="dxa"/>
            <w:tcMar>
              <w:top w:w="50" w:type="dxa"/>
              <w:left w:w="100" w:type="dxa"/>
            </w:tcMar>
            <w:vAlign w:val="center"/>
          </w:tcPr>
          <w:p w14:paraId="720A0006" w14:textId="77777777" w:rsidR="0030755C" w:rsidRPr="0030755C" w:rsidRDefault="0030755C" w:rsidP="0030755C">
            <w:pPr>
              <w:spacing w:after="0" w:line="276" w:lineRule="auto"/>
              <w:ind w:left="135"/>
              <w:jc w:val="center"/>
              <w:rPr>
                <w:kern w:val="0"/>
                <w:lang w:val="en-US"/>
                <w14:ligatures w14:val="none"/>
              </w:rPr>
            </w:pPr>
          </w:p>
        </w:tc>
        <w:tc>
          <w:tcPr>
            <w:tcW w:w="1774" w:type="dxa"/>
            <w:tcMar>
              <w:top w:w="50" w:type="dxa"/>
              <w:left w:w="100" w:type="dxa"/>
            </w:tcMar>
            <w:vAlign w:val="center"/>
          </w:tcPr>
          <w:p w14:paraId="04AFEB06" w14:textId="77777777" w:rsidR="0030755C" w:rsidRPr="0030755C" w:rsidRDefault="0030755C" w:rsidP="0030755C">
            <w:pPr>
              <w:spacing w:after="0" w:line="276" w:lineRule="auto"/>
              <w:ind w:left="135"/>
              <w:jc w:val="center"/>
              <w:rPr>
                <w:kern w:val="0"/>
                <w:lang w:val="en-US"/>
                <w14:ligatures w14:val="none"/>
              </w:rPr>
            </w:pPr>
          </w:p>
        </w:tc>
        <w:tc>
          <w:tcPr>
            <w:tcW w:w="2615" w:type="dxa"/>
            <w:tcMar>
              <w:top w:w="50" w:type="dxa"/>
              <w:left w:w="100" w:type="dxa"/>
            </w:tcMar>
            <w:vAlign w:val="center"/>
          </w:tcPr>
          <w:p w14:paraId="6BD7EB51"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9">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/7</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419506</w:t>
              </w:r>
            </w:hyperlink>
          </w:p>
        </w:tc>
      </w:tr>
      <w:tr w:rsidR="0030755C" w:rsidRPr="0030755C" w14:paraId="547C1E11" w14:textId="77777777" w:rsidTr="0097616C">
        <w:trPr>
          <w:trHeight w:val="144"/>
          <w:tblCellSpacing w:w="20" w:type="nil"/>
        </w:trPr>
        <w:tc>
          <w:tcPr>
            <w:tcW w:w="456" w:type="dxa"/>
            <w:tcMar>
              <w:top w:w="50" w:type="dxa"/>
              <w:left w:w="100" w:type="dxa"/>
            </w:tcMar>
            <w:vAlign w:val="center"/>
          </w:tcPr>
          <w:p w14:paraId="155D303F" w14:textId="77777777" w:rsidR="0030755C" w:rsidRPr="0030755C" w:rsidRDefault="0030755C" w:rsidP="0030755C">
            <w:pPr>
              <w:spacing w:after="0" w:line="276" w:lineRule="auto"/>
              <w:rPr>
                <w:kern w:val="0"/>
                <w:lang w:val="en-US"/>
                <w14:ligatures w14:val="none"/>
              </w:rPr>
            </w:pPr>
            <w:r w:rsidRPr="0030755C">
              <w:rPr>
                <w:rFonts w:ascii="Times New Roman" w:hAnsi="Times New Roman"/>
                <w:color w:val="000000"/>
                <w:kern w:val="0"/>
                <w:sz w:val="24"/>
                <w:lang w:val="en-US"/>
                <w14:ligatures w14:val="none"/>
              </w:rPr>
              <w:t>5</w:t>
            </w:r>
          </w:p>
        </w:tc>
        <w:tc>
          <w:tcPr>
            <w:tcW w:w="3168" w:type="dxa"/>
            <w:tcMar>
              <w:top w:w="50" w:type="dxa"/>
              <w:left w:w="100" w:type="dxa"/>
            </w:tcMar>
            <w:vAlign w:val="center"/>
          </w:tcPr>
          <w:p w14:paraId="331092CA" w14:textId="77777777" w:rsidR="0030755C" w:rsidRPr="0030755C" w:rsidRDefault="0030755C" w:rsidP="0030755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Модуль</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Безопасность</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на</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транспорте</w:t>
            </w:r>
            <w:proofErr w:type="spellEnd"/>
            <w:r w:rsidRPr="0030755C">
              <w:rPr>
                <w:rFonts w:ascii="Times New Roman" w:hAnsi="Times New Roman"/>
                <w:color w:val="000000"/>
                <w:kern w:val="0"/>
                <w:sz w:val="24"/>
                <w:lang w:val="en-US"/>
                <w14:ligatures w14:val="none"/>
              </w:rPr>
              <w:t>"</w:t>
            </w:r>
          </w:p>
        </w:tc>
        <w:tc>
          <w:tcPr>
            <w:tcW w:w="966" w:type="dxa"/>
            <w:tcMar>
              <w:top w:w="50" w:type="dxa"/>
              <w:left w:w="100" w:type="dxa"/>
            </w:tcMar>
            <w:vAlign w:val="center"/>
          </w:tcPr>
          <w:p w14:paraId="1DDC282D" w14:textId="77777777" w:rsidR="0030755C" w:rsidRPr="0030755C" w:rsidRDefault="0030755C" w:rsidP="0030755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7 </w:t>
            </w:r>
          </w:p>
        </w:tc>
        <w:tc>
          <w:tcPr>
            <w:tcW w:w="1687" w:type="dxa"/>
            <w:tcMar>
              <w:top w:w="50" w:type="dxa"/>
              <w:left w:w="100" w:type="dxa"/>
            </w:tcMar>
            <w:vAlign w:val="center"/>
          </w:tcPr>
          <w:p w14:paraId="21FE0331" w14:textId="77777777" w:rsidR="0030755C" w:rsidRPr="0030755C" w:rsidRDefault="0030755C" w:rsidP="0030755C">
            <w:pPr>
              <w:spacing w:after="0" w:line="276" w:lineRule="auto"/>
              <w:ind w:left="135"/>
              <w:jc w:val="center"/>
              <w:rPr>
                <w:kern w:val="0"/>
                <w:lang w:val="en-US"/>
                <w14:ligatures w14:val="none"/>
              </w:rPr>
            </w:pPr>
          </w:p>
        </w:tc>
        <w:tc>
          <w:tcPr>
            <w:tcW w:w="1774" w:type="dxa"/>
            <w:tcMar>
              <w:top w:w="50" w:type="dxa"/>
              <w:left w:w="100" w:type="dxa"/>
            </w:tcMar>
            <w:vAlign w:val="center"/>
          </w:tcPr>
          <w:p w14:paraId="28CD3529" w14:textId="77777777" w:rsidR="0030755C" w:rsidRPr="0030755C" w:rsidRDefault="0030755C" w:rsidP="0030755C">
            <w:pPr>
              <w:spacing w:after="0" w:line="276" w:lineRule="auto"/>
              <w:ind w:left="135"/>
              <w:jc w:val="center"/>
              <w:rPr>
                <w:kern w:val="0"/>
                <w:lang w:val="en-US"/>
                <w14:ligatures w14:val="none"/>
              </w:rPr>
            </w:pPr>
          </w:p>
        </w:tc>
        <w:tc>
          <w:tcPr>
            <w:tcW w:w="2615" w:type="dxa"/>
            <w:tcMar>
              <w:top w:w="50" w:type="dxa"/>
              <w:left w:w="100" w:type="dxa"/>
            </w:tcMar>
            <w:vAlign w:val="center"/>
          </w:tcPr>
          <w:p w14:paraId="637D2EDF"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0">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/7</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419506</w:t>
              </w:r>
            </w:hyperlink>
          </w:p>
        </w:tc>
      </w:tr>
      <w:tr w:rsidR="0030755C" w:rsidRPr="0030755C" w14:paraId="304C8126" w14:textId="77777777" w:rsidTr="0097616C">
        <w:trPr>
          <w:trHeight w:val="144"/>
          <w:tblCellSpacing w:w="20" w:type="nil"/>
        </w:trPr>
        <w:tc>
          <w:tcPr>
            <w:tcW w:w="456" w:type="dxa"/>
            <w:tcMar>
              <w:top w:w="50" w:type="dxa"/>
              <w:left w:w="100" w:type="dxa"/>
            </w:tcMar>
            <w:vAlign w:val="center"/>
          </w:tcPr>
          <w:p w14:paraId="389A5216" w14:textId="77777777" w:rsidR="0030755C" w:rsidRPr="0030755C" w:rsidRDefault="0030755C" w:rsidP="0030755C">
            <w:pPr>
              <w:spacing w:after="0" w:line="276" w:lineRule="auto"/>
              <w:rPr>
                <w:kern w:val="0"/>
                <w:lang w:val="en-US"/>
                <w14:ligatures w14:val="none"/>
              </w:rPr>
            </w:pPr>
            <w:r w:rsidRPr="0030755C">
              <w:rPr>
                <w:rFonts w:ascii="Times New Roman" w:hAnsi="Times New Roman"/>
                <w:color w:val="000000"/>
                <w:kern w:val="0"/>
                <w:sz w:val="24"/>
                <w:lang w:val="en-US"/>
                <w14:ligatures w14:val="none"/>
              </w:rPr>
              <w:t>6</w:t>
            </w:r>
          </w:p>
        </w:tc>
        <w:tc>
          <w:tcPr>
            <w:tcW w:w="3168" w:type="dxa"/>
            <w:tcMar>
              <w:top w:w="50" w:type="dxa"/>
              <w:left w:w="100" w:type="dxa"/>
            </w:tcMar>
            <w:vAlign w:val="center"/>
          </w:tcPr>
          <w:p w14:paraId="134BDCA7"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Модуль "Безопасность в общественных местах"</w:t>
            </w:r>
          </w:p>
        </w:tc>
        <w:tc>
          <w:tcPr>
            <w:tcW w:w="966" w:type="dxa"/>
            <w:tcMar>
              <w:top w:w="50" w:type="dxa"/>
              <w:left w:w="100" w:type="dxa"/>
            </w:tcMar>
            <w:vAlign w:val="center"/>
          </w:tcPr>
          <w:p w14:paraId="605CB128" w14:textId="77777777" w:rsidR="0030755C" w:rsidRPr="0030755C" w:rsidRDefault="0030755C" w:rsidP="0030755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6 </w:t>
            </w:r>
          </w:p>
        </w:tc>
        <w:tc>
          <w:tcPr>
            <w:tcW w:w="1687" w:type="dxa"/>
            <w:tcMar>
              <w:top w:w="50" w:type="dxa"/>
              <w:left w:w="100" w:type="dxa"/>
            </w:tcMar>
            <w:vAlign w:val="center"/>
          </w:tcPr>
          <w:p w14:paraId="5F05381A" w14:textId="77777777" w:rsidR="0030755C" w:rsidRPr="0030755C" w:rsidRDefault="0030755C" w:rsidP="0030755C">
            <w:pPr>
              <w:spacing w:after="0" w:line="276" w:lineRule="auto"/>
              <w:ind w:left="135"/>
              <w:jc w:val="center"/>
              <w:rPr>
                <w:kern w:val="0"/>
                <w:lang w:val="en-US"/>
                <w14:ligatures w14:val="none"/>
              </w:rPr>
            </w:pPr>
          </w:p>
        </w:tc>
        <w:tc>
          <w:tcPr>
            <w:tcW w:w="1774" w:type="dxa"/>
            <w:tcMar>
              <w:top w:w="50" w:type="dxa"/>
              <w:left w:w="100" w:type="dxa"/>
            </w:tcMar>
            <w:vAlign w:val="center"/>
          </w:tcPr>
          <w:p w14:paraId="66461EDA" w14:textId="77777777" w:rsidR="0030755C" w:rsidRPr="0030755C" w:rsidRDefault="0030755C" w:rsidP="0030755C">
            <w:pPr>
              <w:spacing w:after="0" w:line="276" w:lineRule="auto"/>
              <w:ind w:left="135"/>
              <w:jc w:val="center"/>
              <w:rPr>
                <w:kern w:val="0"/>
                <w:lang w:val="en-US"/>
                <w14:ligatures w14:val="none"/>
              </w:rPr>
            </w:pPr>
          </w:p>
        </w:tc>
        <w:tc>
          <w:tcPr>
            <w:tcW w:w="2615" w:type="dxa"/>
            <w:tcMar>
              <w:top w:w="50" w:type="dxa"/>
              <w:left w:w="100" w:type="dxa"/>
            </w:tcMar>
            <w:vAlign w:val="center"/>
          </w:tcPr>
          <w:p w14:paraId="2B1A7022"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1">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/7</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419506</w:t>
              </w:r>
            </w:hyperlink>
          </w:p>
        </w:tc>
      </w:tr>
      <w:tr w:rsidR="0030755C" w:rsidRPr="0030755C" w14:paraId="2E40874C" w14:textId="77777777" w:rsidTr="0097616C">
        <w:trPr>
          <w:trHeight w:val="144"/>
          <w:tblCellSpacing w:w="20" w:type="nil"/>
        </w:trPr>
        <w:tc>
          <w:tcPr>
            <w:tcW w:w="0" w:type="auto"/>
            <w:gridSpan w:val="2"/>
            <w:tcMar>
              <w:top w:w="50" w:type="dxa"/>
              <w:left w:w="100" w:type="dxa"/>
            </w:tcMar>
            <w:vAlign w:val="center"/>
          </w:tcPr>
          <w:p w14:paraId="02035C82" w14:textId="77777777" w:rsidR="0030755C" w:rsidRPr="0030755C" w:rsidRDefault="0030755C" w:rsidP="0030755C">
            <w:pPr>
              <w:spacing w:after="0" w:line="276" w:lineRule="auto"/>
              <w:ind w:left="135"/>
              <w:rPr>
                <w:kern w:val="0"/>
                <w14:ligatures w14:val="none"/>
              </w:rPr>
            </w:pPr>
            <w:r w:rsidRPr="0030755C">
              <w:rPr>
                <w:rFonts w:ascii="Times New Roman" w:hAnsi="Times New Roman"/>
                <w:color w:val="000000"/>
                <w:kern w:val="0"/>
                <w:sz w:val="24"/>
                <w14:ligatures w14:val="none"/>
              </w:rPr>
              <w:t>ОБЩЕЕ КОЛИЧЕСТВО ЧАСОВ ПО ПРОГРАММЕ</w:t>
            </w:r>
          </w:p>
        </w:tc>
        <w:tc>
          <w:tcPr>
            <w:tcW w:w="1518" w:type="dxa"/>
            <w:tcMar>
              <w:top w:w="50" w:type="dxa"/>
              <w:left w:w="100" w:type="dxa"/>
            </w:tcMar>
            <w:vAlign w:val="center"/>
          </w:tcPr>
          <w:p w14:paraId="5600A890" w14:textId="77777777" w:rsidR="0030755C" w:rsidRPr="0030755C" w:rsidRDefault="0030755C" w:rsidP="0030755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34 </w:t>
            </w:r>
          </w:p>
        </w:tc>
        <w:tc>
          <w:tcPr>
            <w:tcW w:w="1687" w:type="dxa"/>
            <w:tcMar>
              <w:top w:w="50" w:type="dxa"/>
              <w:left w:w="100" w:type="dxa"/>
            </w:tcMar>
            <w:vAlign w:val="center"/>
          </w:tcPr>
          <w:p w14:paraId="724F8523" w14:textId="77777777" w:rsidR="0030755C" w:rsidRPr="0030755C" w:rsidRDefault="0030755C" w:rsidP="0030755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0 </w:t>
            </w:r>
          </w:p>
        </w:tc>
        <w:tc>
          <w:tcPr>
            <w:tcW w:w="1774" w:type="dxa"/>
            <w:tcMar>
              <w:top w:w="50" w:type="dxa"/>
              <w:left w:w="100" w:type="dxa"/>
            </w:tcMar>
            <w:vAlign w:val="center"/>
          </w:tcPr>
          <w:p w14:paraId="6FB384FA" w14:textId="77777777" w:rsidR="0030755C" w:rsidRPr="0030755C" w:rsidRDefault="0030755C" w:rsidP="0030755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0 </w:t>
            </w:r>
          </w:p>
        </w:tc>
        <w:tc>
          <w:tcPr>
            <w:tcW w:w="2615" w:type="dxa"/>
            <w:tcMar>
              <w:top w:w="50" w:type="dxa"/>
              <w:left w:w="100" w:type="dxa"/>
            </w:tcMar>
            <w:vAlign w:val="center"/>
          </w:tcPr>
          <w:p w14:paraId="55014F00" w14:textId="77777777" w:rsidR="0030755C" w:rsidRPr="0030755C" w:rsidRDefault="0030755C" w:rsidP="0030755C">
            <w:pPr>
              <w:spacing w:after="200" w:line="276" w:lineRule="auto"/>
              <w:rPr>
                <w:kern w:val="0"/>
                <w:lang w:val="en-US"/>
                <w14:ligatures w14:val="none"/>
              </w:rPr>
            </w:pPr>
          </w:p>
        </w:tc>
      </w:tr>
    </w:tbl>
    <w:p w14:paraId="7C932F58" w14:textId="77777777" w:rsidR="0030755C" w:rsidRPr="0030755C" w:rsidRDefault="0030755C" w:rsidP="0030755C">
      <w:pPr>
        <w:spacing w:after="200" w:line="276" w:lineRule="auto"/>
        <w:rPr>
          <w:kern w:val="0"/>
          <w14:ligatures w14:val="none"/>
        </w:rPr>
        <w:sectPr w:rsidR="0030755C" w:rsidRPr="0030755C" w:rsidSect="0030755C">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2A9412F" w14:textId="77777777" w:rsidR="0030755C" w:rsidRPr="0030755C" w:rsidRDefault="0030755C" w:rsidP="0030755C">
      <w:pPr>
        <w:spacing w:after="0" w:line="276" w:lineRule="auto"/>
        <w:rPr>
          <w:kern w:val="0"/>
          <w:lang w:val="en-US"/>
          <w14:ligatures w14:val="none"/>
        </w:rPr>
      </w:pPr>
      <w:r w:rsidRPr="0030755C">
        <w:rPr>
          <w:rFonts w:ascii="Times New Roman" w:hAnsi="Times New Roman"/>
          <w:b/>
          <w:color w:val="000000"/>
          <w:kern w:val="0"/>
          <w:sz w:val="28"/>
          <w:lang w:val="en-US"/>
          <w14:ligatures w14:val="none"/>
        </w:rPr>
        <w:lastRenderedPageBreak/>
        <w:t xml:space="preserve">ПОУРОЧНОЕ ПЛАНИРОВАНИЕ </w:t>
      </w:r>
    </w:p>
    <w:p w14:paraId="1236807E" w14:textId="77777777" w:rsidR="0030755C" w:rsidRPr="0030755C" w:rsidRDefault="0030755C" w:rsidP="0030755C">
      <w:pPr>
        <w:spacing w:after="0" w:line="276" w:lineRule="auto"/>
        <w:ind w:left="120"/>
        <w:rPr>
          <w:kern w:val="0"/>
          <w:lang w:val="en-US"/>
          <w14:ligatures w14:val="none"/>
        </w:rPr>
      </w:pPr>
      <w:r w:rsidRPr="0030755C">
        <w:rPr>
          <w:rFonts w:ascii="Times New Roman" w:hAnsi="Times New Roman"/>
          <w:b/>
          <w:color w:val="000000"/>
          <w:kern w:val="0"/>
          <w:sz w:val="28"/>
          <w:lang w:val="en-US"/>
          <w14:ligatures w14:val="none"/>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30755C" w:rsidRPr="0030755C" w14:paraId="127016B3" w14:textId="77777777" w:rsidTr="0097616C">
        <w:trPr>
          <w:trHeight w:val="144"/>
          <w:tblCellSpacing w:w="20" w:type="nil"/>
        </w:trPr>
        <w:tc>
          <w:tcPr>
            <w:tcW w:w="378" w:type="dxa"/>
            <w:vMerge w:val="restart"/>
            <w:tcMar>
              <w:top w:w="50" w:type="dxa"/>
              <w:left w:w="100" w:type="dxa"/>
            </w:tcMar>
            <w:vAlign w:val="center"/>
          </w:tcPr>
          <w:p w14:paraId="4FEC2223" w14:textId="77777777" w:rsidR="0030755C" w:rsidRPr="0030755C" w:rsidRDefault="0030755C" w:rsidP="0097616C">
            <w:pPr>
              <w:spacing w:after="0" w:line="276" w:lineRule="auto"/>
              <w:ind w:left="135"/>
              <w:rPr>
                <w:kern w:val="0"/>
                <w:lang w:val="en-US"/>
                <w14:ligatures w14:val="none"/>
              </w:rPr>
            </w:pPr>
            <w:r w:rsidRPr="0030755C">
              <w:rPr>
                <w:rFonts w:ascii="Times New Roman" w:hAnsi="Times New Roman"/>
                <w:b/>
                <w:color w:val="000000"/>
                <w:kern w:val="0"/>
                <w:sz w:val="24"/>
                <w:lang w:val="en-US"/>
                <w14:ligatures w14:val="none"/>
              </w:rPr>
              <w:t xml:space="preserve">№ п/п </w:t>
            </w:r>
          </w:p>
          <w:p w14:paraId="30E673AE" w14:textId="77777777" w:rsidR="0030755C" w:rsidRPr="0030755C" w:rsidRDefault="0030755C" w:rsidP="0097616C">
            <w:pPr>
              <w:spacing w:after="0" w:line="276" w:lineRule="auto"/>
              <w:ind w:left="135"/>
              <w:rPr>
                <w:kern w:val="0"/>
                <w:lang w:val="en-US"/>
                <w14:ligatures w14:val="none"/>
              </w:rPr>
            </w:pPr>
          </w:p>
        </w:tc>
        <w:tc>
          <w:tcPr>
            <w:tcW w:w="3168" w:type="dxa"/>
            <w:vMerge w:val="restart"/>
            <w:tcMar>
              <w:top w:w="50" w:type="dxa"/>
              <w:left w:w="100" w:type="dxa"/>
            </w:tcMar>
            <w:vAlign w:val="center"/>
          </w:tcPr>
          <w:p w14:paraId="13F0A152"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Тема</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урока</w:t>
            </w:r>
            <w:proofErr w:type="spellEnd"/>
            <w:r w:rsidRPr="0030755C">
              <w:rPr>
                <w:rFonts w:ascii="Times New Roman" w:hAnsi="Times New Roman"/>
                <w:b/>
                <w:color w:val="000000"/>
                <w:kern w:val="0"/>
                <w:sz w:val="24"/>
                <w:lang w:val="en-US"/>
                <w14:ligatures w14:val="none"/>
              </w:rPr>
              <w:t xml:space="preserve"> </w:t>
            </w:r>
          </w:p>
          <w:p w14:paraId="116988BB" w14:textId="77777777" w:rsidR="0030755C" w:rsidRPr="0030755C" w:rsidRDefault="0030755C" w:rsidP="0097616C">
            <w:pPr>
              <w:spacing w:after="0" w:line="276" w:lineRule="auto"/>
              <w:ind w:left="135"/>
              <w:rPr>
                <w:kern w:val="0"/>
                <w:lang w:val="en-US"/>
                <w14:ligatures w14:val="none"/>
              </w:rPr>
            </w:pPr>
          </w:p>
        </w:tc>
        <w:tc>
          <w:tcPr>
            <w:tcW w:w="0" w:type="auto"/>
            <w:gridSpan w:val="3"/>
            <w:tcMar>
              <w:top w:w="50" w:type="dxa"/>
              <w:left w:w="100" w:type="dxa"/>
            </w:tcMar>
            <w:vAlign w:val="center"/>
          </w:tcPr>
          <w:p w14:paraId="18AF1B6B" w14:textId="77777777" w:rsidR="0030755C" w:rsidRPr="0030755C" w:rsidRDefault="0030755C" w:rsidP="0097616C">
            <w:pPr>
              <w:spacing w:after="0" w:line="276" w:lineRule="auto"/>
              <w:rPr>
                <w:kern w:val="0"/>
                <w:lang w:val="en-US"/>
                <w14:ligatures w14:val="none"/>
              </w:rPr>
            </w:pPr>
            <w:proofErr w:type="spellStart"/>
            <w:r w:rsidRPr="0030755C">
              <w:rPr>
                <w:rFonts w:ascii="Times New Roman" w:hAnsi="Times New Roman"/>
                <w:b/>
                <w:color w:val="000000"/>
                <w:kern w:val="0"/>
                <w:sz w:val="24"/>
                <w:lang w:val="en-US"/>
                <w14:ligatures w14:val="none"/>
              </w:rPr>
              <w:t>Количество</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часов</w:t>
            </w:r>
            <w:proofErr w:type="spellEnd"/>
          </w:p>
        </w:tc>
        <w:tc>
          <w:tcPr>
            <w:tcW w:w="1155" w:type="dxa"/>
            <w:vMerge w:val="restart"/>
            <w:tcMar>
              <w:top w:w="50" w:type="dxa"/>
              <w:left w:w="100" w:type="dxa"/>
            </w:tcMar>
            <w:vAlign w:val="center"/>
          </w:tcPr>
          <w:p w14:paraId="10BB952A"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Дата</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изучения</w:t>
            </w:r>
            <w:proofErr w:type="spellEnd"/>
            <w:r w:rsidRPr="0030755C">
              <w:rPr>
                <w:rFonts w:ascii="Times New Roman" w:hAnsi="Times New Roman"/>
                <w:b/>
                <w:color w:val="000000"/>
                <w:kern w:val="0"/>
                <w:sz w:val="24"/>
                <w:lang w:val="en-US"/>
                <w14:ligatures w14:val="none"/>
              </w:rPr>
              <w:t xml:space="preserve"> </w:t>
            </w:r>
          </w:p>
          <w:p w14:paraId="07563611" w14:textId="77777777" w:rsidR="0030755C" w:rsidRPr="0030755C" w:rsidRDefault="0030755C" w:rsidP="0097616C">
            <w:pPr>
              <w:spacing w:after="0" w:line="276" w:lineRule="auto"/>
              <w:ind w:left="135"/>
              <w:rPr>
                <w:kern w:val="0"/>
                <w:lang w:val="en-US"/>
                <w14:ligatures w14:val="none"/>
              </w:rPr>
            </w:pPr>
          </w:p>
        </w:tc>
        <w:tc>
          <w:tcPr>
            <w:tcW w:w="1977" w:type="dxa"/>
            <w:vMerge w:val="restart"/>
            <w:tcMar>
              <w:top w:w="50" w:type="dxa"/>
              <w:left w:w="100" w:type="dxa"/>
            </w:tcMar>
            <w:vAlign w:val="center"/>
          </w:tcPr>
          <w:p w14:paraId="1164DA6F"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Электронные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цифровые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образовательные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ресурсы</w:t>
            </w:r>
            <w:proofErr w:type="spellEnd"/>
            <w:r w:rsidRPr="0030755C">
              <w:rPr>
                <w:rFonts w:ascii="Times New Roman" w:hAnsi="Times New Roman"/>
                <w:b/>
                <w:color w:val="000000"/>
                <w:kern w:val="0"/>
                <w:sz w:val="24"/>
                <w:lang w:val="en-US"/>
                <w14:ligatures w14:val="none"/>
              </w:rPr>
              <w:t xml:space="preserve"> </w:t>
            </w:r>
          </w:p>
          <w:p w14:paraId="651C86E6" w14:textId="77777777" w:rsidR="0030755C" w:rsidRPr="0030755C" w:rsidRDefault="0030755C" w:rsidP="0097616C">
            <w:pPr>
              <w:spacing w:after="0" w:line="276" w:lineRule="auto"/>
              <w:ind w:left="135"/>
              <w:rPr>
                <w:kern w:val="0"/>
                <w:lang w:val="en-US"/>
                <w14:ligatures w14:val="none"/>
              </w:rPr>
            </w:pPr>
          </w:p>
        </w:tc>
      </w:tr>
      <w:tr w:rsidR="0030755C" w:rsidRPr="0030755C" w14:paraId="6332E2B2" w14:textId="77777777" w:rsidTr="0097616C">
        <w:trPr>
          <w:trHeight w:val="144"/>
          <w:tblCellSpacing w:w="20" w:type="nil"/>
        </w:trPr>
        <w:tc>
          <w:tcPr>
            <w:tcW w:w="0" w:type="auto"/>
            <w:vMerge/>
            <w:tcBorders>
              <w:top w:val="nil"/>
            </w:tcBorders>
            <w:tcMar>
              <w:top w:w="50" w:type="dxa"/>
              <w:left w:w="100" w:type="dxa"/>
            </w:tcMar>
          </w:tcPr>
          <w:p w14:paraId="71238F24" w14:textId="77777777" w:rsidR="0030755C" w:rsidRPr="0030755C" w:rsidRDefault="0030755C" w:rsidP="0097616C">
            <w:pPr>
              <w:spacing w:after="200" w:line="276" w:lineRule="auto"/>
              <w:rPr>
                <w:kern w:val="0"/>
                <w:lang w:val="en-US"/>
                <w14:ligatures w14:val="none"/>
              </w:rPr>
            </w:pPr>
          </w:p>
        </w:tc>
        <w:tc>
          <w:tcPr>
            <w:tcW w:w="0" w:type="auto"/>
            <w:vMerge/>
            <w:tcBorders>
              <w:top w:val="nil"/>
            </w:tcBorders>
            <w:tcMar>
              <w:top w:w="50" w:type="dxa"/>
              <w:left w:w="100" w:type="dxa"/>
            </w:tcMar>
          </w:tcPr>
          <w:p w14:paraId="7C37482B" w14:textId="77777777" w:rsidR="0030755C" w:rsidRPr="0030755C" w:rsidRDefault="0030755C" w:rsidP="0097616C">
            <w:pPr>
              <w:spacing w:after="200" w:line="276" w:lineRule="auto"/>
              <w:rPr>
                <w:kern w:val="0"/>
                <w:lang w:val="en-US"/>
                <w14:ligatures w14:val="none"/>
              </w:rPr>
            </w:pPr>
          </w:p>
        </w:tc>
        <w:tc>
          <w:tcPr>
            <w:tcW w:w="830" w:type="dxa"/>
            <w:tcMar>
              <w:top w:w="50" w:type="dxa"/>
              <w:left w:w="100" w:type="dxa"/>
            </w:tcMar>
            <w:vAlign w:val="center"/>
          </w:tcPr>
          <w:p w14:paraId="6FD88FA1"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Всего</w:t>
            </w:r>
            <w:proofErr w:type="spellEnd"/>
            <w:r w:rsidRPr="0030755C">
              <w:rPr>
                <w:rFonts w:ascii="Times New Roman" w:hAnsi="Times New Roman"/>
                <w:b/>
                <w:color w:val="000000"/>
                <w:kern w:val="0"/>
                <w:sz w:val="24"/>
                <w:lang w:val="en-US"/>
                <w14:ligatures w14:val="none"/>
              </w:rPr>
              <w:t xml:space="preserve"> </w:t>
            </w:r>
          </w:p>
          <w:p w14:paraId="620B16FC" w14:textId="77777777" w:rsidR="0030755C" w:rsidRPr="0030755C" w:rsidRDefault="0030755C" w:rsidP="0097616C">
            <w:pPr>
              <w:spacing w:after="0" w:line="276" w:lineRule="auto"/>
              <w:ind w:left="135"/>
              <w:rPr>
                <w:kern w:val="0"/>
                <w:lang w:val="en-US"/>
                <w14:ligatures w14:val="none"/>
              </w:rPr>
            </w:pPr>
          </w:p>
        </w:tc>
        <w:tc>
          <w:tcPr>
            <w:tcW w:w="1529" w:type="dxa"/>
            <w:tcMar>
              <w:top w:w="50" w:type="dxa"/>
              <w:left w:w="100" w:type="dxa"/>
            </w:tcMar>
            <w:vAlign w:val="center"/>
          </w:tcPr>
          <w:p w14:paraId="5E7DB95B"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Контрольные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работы</w:t>
            </w:r>
            <w:proofErr w:type="spellEnd"/>
            <w:r w:rsidRPr="0030755C">
              <w:rPr>
                <w:rFonts w:ascii="Times New Roman" w:hAnsi="Times New Roman"/>
                <w:b/>
                <w:color w:val="000000"/>
                <w:kern w:val="0"/>
                <w:sz w:val="24"/>
                <w:lang w:val="en-US"/>
                <w14:ligatures w14:val="none"/>
              </w:rPr>
              <w:t xml:space="preserve"> </w:t>
            </w:r>
          </w:p>
          <w:p w14:paraId="183CC2E9" w14:textId="77777777" w:rsidR="0030755C" w:rsidRPr="0030755C" w:rsidRDefault="0030755C" w:rsidP="0097616C">
            <w:pPr>
              <w:spacing w:after="0" w:line="276" w:lineRule="auto"/>
              <w:ind w:left="135"/>
              <w:rPr>
                <w:kern w:val="0"/>
                <w:lang w:val="en-US"/>
                <w14:ligatures w14:val="none"/>
              </w:rPr>
            </w:pPr>
          </w:p>
        </w:tc>
        <w:tc>
          <w:tcPr>
            <w:tcW w:w="1628" w:type="dxa"/>
            <w:tcMar>
              <w:top w:w="50" w:type="dxa"/>
              <w:left w:w="100" w:type="dxa"/>
            </w:tcMar>
            <w:vAlign w:val="center"/>
          </w:tcPr>
          <w:p w14:paraId="6E0E18DE"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b/>
                <w:color w:val="000000"/>
                <w:kern w:val="0"/>
                <w:sz w:val="24"/>
                <w:lang w:val="en-US"/>
                <w14:ligatures w14:val="none"/>
              </w:rPr>
              <w:t>Практические</w:t>
            </w:r>
            <w:proofErr w:type="spellEnd"/>
            <w:r w:rsidRPr="0030755C">
              <w:rPr>
                <w:rFonts w:ascii="Times New Roman" w:hAnsi="Times New Roman"/>
                <w:b/>
                <w:color w:val="000000"/>
                <w:kern w:val="0"/>
                <w:sz w:val="24"/>
                <w:lang w:val="en-US"/>
                <w14:ligatures w14:val="none"/>
              </w:rPr>
              <w:t xml:space="preserve"> </w:t>
            </w:r>
            <w:proofErr w:type="spellStart"/>
            <w:r w:rsidRPr="0030755C">
              <w:rPr>
                <w:rFonts w:ascii="Times New Roman" w:hAnsi="Times New Roman"/>
                <w:b/>
                <w:color w:val="000000"/>
                <w:kern w:val="0"/>
                <w:sz w:val="24"/>
                <w:lang w:val="en-US"/>
                <w14:ligatures w14:val="none"/>
              </w:rPr>
              <w:t>работы</w:t>
            </w:r>
            <w:proofErr w:type="spellEnd"/>
            <w:r w:rsidRPr="0030755C">
              <w:rPr>
                <w:rFonts w:ascii="Times New Roman" w:hAnsi="Times New Roman"/>
                <w:b/>
                <w:color w:val="000000"/>
                <w:kern w:val="0"/>
                <w:sz w:val="24"/>
                <w:lang w:val="en-US"/>
                <w14:ligatures w14:val="none"/>
              </w:rPr>
              <w:t xml:space="preserve"> </w:t>
            </w:r>
          </w:p>
          <w:p w14:paraId="2DDCEDA4" w14:textId="77777777" w:rsidR="0030755C" w:rsidRPr="0030755C" w:rsidRDefault="0030755C" w:rsidP="0097616C">
            <w:pPr>
              <w:spacing w:after="0" w:line="276" w:lineRule="auto"/>
              <w:ind w:left="135"/>
              <w:rPr>
                <w:kern w:val="0"/>
                <w:lang w:val="en-US"/>
                <w14:ligatures w14:val="none"/>
              </w:rPr>
            </w:pPr>
          </w:p>
        </w:tc>
        <w:tc>
          <w:tcPr>
            <w:tcW w:w="0" w:type="auto"/>
            <w:vMerge/>
            <w:tcBorders>
              <w:top w:val="nil"/>
            </w:tcBorders>
            <w:tcMar>
              <w:top w:w="50" w:type="dxa"/>
              <w:left w:w="100" w:type="dxa"/>
            </w:tcMar>
          </w:tcPr>
          <w:p w14:paraId="0F958320" w14:textId="77777777" w:rsidR="0030755C" w:rsidRPr="0030755C" w:rsidRDefault="0030755C" w:rsidP="0097616C">
            <w:pPr>
              <w:spacing w:after="200" w:line="276" w:lineRule="auto"/>
              <w:rPr>
                <w:kern w:val="0"/>
                <w:lang w:val="en-US"/>
                <w14:ligatures w14:val="none"/>
              </w:rPr>
            </w:pPr>
          </w:p>
        </w:tc>
        <w:tc>
          <w:tcPr>
            <w:tcW w:w="0" w:type="auto"/>
            <w:vMerge/>
            <w:tcBorders>
              <w:top w:val="nil"/>
            </w:tcBorders>
            <w:tcMar>
              <w:top w:w="50" w:type="dxa"/>
              <w:left w:w="100" w:type="dxa"/>
            </w:tcMar>
          </w:tcPr>
          <w:p w14:paraId="75D40E3B" w14:textId="77777777" w:rsidR="0030755C" w:rsidRPr="0030755C" w:rsidRDefault="0030755C" w:rsidP="0097616C">
            <w:pPr>
              <w:spacing w:after="200" w:line="276" w:lineRule="auto"/>
              <w:rPr>
                <w:kern w:val="0"/>
                <w:lang w:val="en-US"/>
                <w14:ligatures w14:val="none"/>
              </w:rPr>
            </w:pPr>
          </w:p>
        </w:tc>
      </w:tr>
      <w:tr w:rsidR="0030755C" w:rsidRPr="0030755C" w14:paraId="0A535E61" w14:textId="77777777" w:rsidTr="0097616C">
        <w:trPr>
          <w:trHeight w:val="144"/>
          <w:tblCellSpacing w:w="20" w:type="nil"/>
        </w:trPr>
        <w:tc>
          <w:tcPr>
            <w:tcW w:w="378" w:type="dxa"/>
            <w:tcMar>
              <w:top w:w="50" w:type="dxa"/>
              <w:left w:w="100" w:type="dxa"/>
            </w:tcMar>
            <w:vAlign w:val="center"/>
          </w:tcPr>
          <w:p w14:paraId="322FAAD8"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w:t>
            </w:r>
          </w:p>
        </w:tc>
        <w:tc>
          <w:tcPr>
            <w:tcW w:w="3168" w:type="dxa"/>
            <w:tcMar>
              <w:top w:w="50" w:type="dxa"/>
              <w:left w:w="100" w:type="dxa"/>
            </w:tcMar>
            <w:vAlign w:val="center"/>
          </w:tcPr>
          <w:p w14:paraId="69B9F4B0"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Роль безопасности в жизни человека, общества, государства</w:t>
            </w:r>
          </w:p>
        </w:tc>
        <w:tc>
          <w:tcPr>
            <w:tcW w:w="830" w:type="dxa"/>
            <w:tcMar>
              <w:top w:w="50" w:type="dxa"/>
              <w:left w:w="100" w:type="dxa"/>
            </w:tcMar>
            <w:vAlign w:val="center"/>
          </w:tcPr>
          <w:p w14:paraId="1DECE413"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23F6621A"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3E1E57F0"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2D205985"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4D171A28" w14:textId="77777777" w:rsidR="0030755C" w:rsidRPr="0030755C" w:rsidRDefault="0030755C" w:rsidP="0097616C">
            <w:pPr>
              <w:spacing w:after="0" w:line="276" w:lineRule="auto"/>
              <w:ind w:left="135"/>
              <w:rPr>
                <w:kern w:val="0"/>
                <w:lang w:val="en-US"/>
                <w14:ligatures w14:val="none"/>
              </w:rPr>
            </w:pPr>
          </w:p>
        </w:tc>
      </w:tr>
      <w:tr w:rsidR="0030755C" w:rsidRPr="0030755C" w14:paraId="78175E30" w14:textId="77777777" w:rsidTr="0097616C">
        <w:trPr>
          <w:trHeight w:val="144"/>
          <w:tblCellSpacing w:w="20" w:type="nil"/>
        </w:trPr>
        <w:tc>
          <w:tcPr>
            <w:tcW w:w="378" w:type="dxa"/>
            <w:tcMar>
              <w:top w:w="50" w:type="dxa"/>
              <w:left w:w="100" w:type="dxa"/>
            </w:tcMar>
            <w:vAlign w:val="center"/>
          </w:tcPr>
          <w:p w14:paraId="3B586DA7"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w:t>
            </w:r>
          </w:p>
        </w:tc>
        <w:tc>
          <w:tcPr>
            <w:tcW w:w="3168" w:type="dxa"/>
            <w:tcMar>
              <w:top w:w="50" w:type="dxa"/>
              <w:left w:w="100" w:type="dxa"/>
            </w:tcMar>
            <w:vAlign w:val="center"/>
          </w:tcPr>
          <w:p w14:paraId="4A738545"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14:paraId="4CCC8D98"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5E60DEC7"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454F5AF9"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1061E4C4"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1691F2AC" w14:textId="77777777" w:rsidR="0030755C" w:rsidRPr="0030755C" w:rsidRDefault="0030755C" w:rsidP="0097616C">
            <w:pPr>
              <w:spacing w:after="0" w:line="276" w:lineRule="auto"/>
              <w:ind w:left="135"/>
              <w:rPr>
                <w:kern w:val="0"/>
                <w:lang w:val="en-US"/>
                <w14:ligatures w14:val="none"/>
              </w:rPr>
            </w:pPr>
          </w:p>
        </w:tc>
      </w:tr>
      <w:tr w:rsidR="0030755C" w:rsidRPr="0030755C" w14:paraId="62C1D3DB" w14:textId="77777777" w:rsidTr="0097616C">
        <w:trPr>
          <w:trHeight w:val="144"/>
          <w:tblCellSpacing w:w="20" w:type="nil"/>
        </w:trPr>
        <w:tc>
          <w:tcPr>
            <w:tcW w:w="378" w:type="dxa"/>
            <w:tcMar>
              <w:top w:w="50" w:type="dxa"/>
              <w:left w:w="100" w:type="dxa"/>
            </w:tcMar>
            <w:vAlign w:val="center"/>
          </w:tcPr>
          <w:p w14:paraId="33855000"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3</w:t>
            </w:r>
          </w:p>
        </w:tc>
        <w:tc>
          <w:tcPr>
            <w:tcW w:w="3168" w:type="dxa"/>
            <w:tcMar>
              <w:top w:w="50" w:type="dxa"/>
              <w:left w:w="100" w:type="dxa"/>
            </w:tcMar>
            <w:vAlign w:val="center"/>
          </w:tcPr>
          <w:p w14:paraId="1C5ACD85"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14:paraId="628B1FA9"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0E4A8704"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5C2A5827"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5F84B6BE"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01638A6B" w14:textId="77777777" w:rsidR="0030755C" w:rsidRPr="0030755C" w:rsidRDefault="0030755C" w:rsidP="0097616C">
            <w:pPr>
              <w:spacing w:after="0" w:line="276" w:lineRule="auto"/>
              <w:ind w:left="135"/>
              <w:rPr>
                <w:kern w:val="0"/>
                <w:lang w:val="en-US"/>
                <w14:ligatures w14:val="none"/>
              </w:rPr>
            </w:pPr>
          </w:p>
        </w:tc>
      </w:tr>
      <w:tr w:rsidR="0030755C" w:rsidRPr="0030755C" w14:paraId="6E1CDE68" w14:textId="77777777" w:rsidTr="0097616C">
        <w:trPr>
          <w:trHeight w:val="144"/>
          <w:tblCellSpacing w:w="20" w:type="nil"/>
        </w:trPr>
        <w:tc>
          <w:tcPr>
            <w:tcW w:w="378" w:type="dxa"/>
            <w:tcMar>
              <w:top w:w="50" w:type="dxa"/>
              <w:left w:w="100" w:type="dxa"/>
            </w:tcMar>
            <w:vAlign w:val="center"/>
          </w:tcPr>
          <w:p w14:paraId="40E9601C"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4</w:t>
            </w:r>
          </w:p>
        </w:tc>
        <w:tc>
          <w:tcPr>
            <w:tcW w:w="3168" w:type="dxa"/>
            <w:tcMar>
              <w:top w:w="50" w:type="dxa"/>
              <w:left w:w="100" w:type="dxa"/>
            </w:tcMar>
            <w:vAlign w:val="center"/>
          </w:tcPr>
          <w:p w14:paraId="5418F886"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Защита Отечества как долг и обязанность гражданина</w:t>
            </w:r>
          </w:p>
        </w:tc>
        <w:tc>
          <w:tcPr>
            <w:tcW w:w="830" w:type="dxa"/>
            <w:tcMar>
              <w:top w:w="50" w:type="dxa"/>
              <w:left w:w="100" w:type="dxa"/>
            </w:tcMar>
            <w:vAlign w:val="center"/>
          </w:tcPr>
          <w:p w14:paraId="5D030B2A"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58D025F8"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444D8185"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6C6EB0C4"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6D804D28" w14:textId="77777777" w:rsidR="0030755C" w:rsidRPr="0030755C" w:rsidRDefault="0030755C" w:rsidP="0097616C">
            <w:pPr>
              <w:spacing w:after="0" w:line="276" w:lineRule="auto"/>
              <w:ind w:left="135"/>
              <w:rPr>
                <w:kern w:val="0"/>
                <w:lang w:val="en-US"/>
                <w14:ligatures w14:val="none"/>
              </w:rPr>
            </w:pPr>
          </w:p>
        </w:tc>
      </w:tr>
      <w:tr w:rsidR="0030755C" w:rsidRPr="0030755C" w14:paraId="1F223713" w14:textId="77777777" w:rsidTr="0097616C">
        <w:trPr>
          <w:trHeight w:val="144"/>
          <w:tblCellSpacing w:w="20" w:type="nil"/>
        </w:trPr>
        <w:tc>
          <w:tcPr>
            <w:tcW w:w="378" w:type="dxa"/>
            <w:tcMar>
              <w:top w:w="50" w:type="dxa"/>
              <w:left w:w="100" w:type="dxa"/>
            </w:tcMar>
            <w:vAlign w:val="center"/>
          </w:tcPr>
          <w:p w14:paraId="648D24C1"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5</w:t>
            </w:r>
          </w:p>
        </w:tc>
        <w:tc>
          <w:tcPr>
            <w:tcW w:w="3168" w:type="dxa"/>
            <w:tcMar>
              <w:top w:w="50" w:type="dxa"/>
              <w:left w:w="100" w:type="dxa"/>
            </w:tcMar>
            <w:vAlign w:val="center"/>
          </w:tcPr>
          <w:p w14:paraId="15C7EC63"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Вооруженные Силы Российской Федерации – защита нашего Отечества</w:t>
            </w:r>
          </w:p>
        </w:tc>
        <w:tc>
          <w:tcPr>
            <w:tcW w:w="830" w:type="dxa"/>
            <w:tcMar>
              <w:top w:w="50" w:type="dxa"/>
              <w:left w:w="100" w:type="dxa"/>
            </w:tcMar>
            <w:vAlign w:val="center"/>
          </w:tcPr>
          <w:p w14:paraId="31C45780"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545D928E"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24CC2F40"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483D5FAC"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758C36E0" w14:textId="77777777" w:rsidR="0030755C" w:rsidRPr="0030755C" w:rsidRDefault="0030755C" w:rsidP="0097616C">
            <w:pPr>
              <w:spacing w:after="0" w:line="276" w:lineRule="auto"/>
              <w:ind w:left="135"/>
              <w:rPr>
                <w:kern w:val="0"/>
                <w:lang w:val="en-US"/>
                <w14:ligatures w14:val="none"/>
              </w:rPr>
            </w:pPr>
          </w:p>
        </w:tc>
      </w:tr>
      <w:tr w:rsidR="0030755C" w:rsidRPr="0030755C" w14:paraId="3B5CD6C3" w14:textId="77777777" w:rsidTr="0097616C">
        <w:trPr>
          <w:trHeight w:val="144"/>
          <w:tblCellSpacing w:w="20" w:type="nil"/>
        </w:trPr>
        <w:tc>
          <w:tcPr>
            <w:tcW w:w="378" w:type="dxa"/>
            <w:tcMar>
              <w:top w:w="50" w:type="dxa"/>
              <w:left w:w="100" w:type="dxa"/>
            </w:tcMar>
            <w:vAlign w:val="center"/>
          </w:tcPr>
          <w:p w14:paraId="7EA78594"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6</w:t>
            </w:r>
          </w:p>
        </w:tc>
        <w:tc>
          <w:tcPr>
            <w:tcW w:w="3168" w:type="dxa"/>
            <w:tcMar>
              <w:top w:w="50" w:type="dxa"/>
              <w:left w:w="100" w:type="dxa"/>
            </w:tcMar>
            <w:vAlign w:val="center"/>
          </w:tcPr>
          <w:p w14:paraId="7BBC6903"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Состав и назначение Вооруженных Сил Российской Федерации</w:t>
            </w:r>
          </w:p>
        </w:tc>
        <w:tc>
          <w:tcPr>
            <w:tcW w:w="830" w:type="dxa"/>
            <w:tcMar>
              <w:top w:w="50" w:type="dxa"/>
              <w:left w:w="100" w:type="dxa"/>
            </w:tcMar>
            <w:vAlign w:val="center"/>
          </w:tcPr>
          <w:p w14:paraId="061587D0"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0307E373"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60AD5EAF"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76164A59"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502F22F4" w14:textId="77777777" w:rsidR="0030755C" w:rsidRPr="0030755C" w:rsidRDefault="0030755C" w:rsidP="0097616C">
            <w:pPr>
              <w:spacing w:after="0" w:line="276" w:lineRule="auto"/>
              <w:ind w:left="135"/>
              <w:rPr>
                <w:kern w:val="0"/>
                <w:lang w:val="en-US"/>
                <w14:ligatures w14:val="none"/>
              </w:rPr>
            </w:pPr>
          </w:p>
        </w:tc>
      </w:tr>
      <w:tr w:rsidR="0030755C" w:rsidRPr="0030755C" w14:paraId="3DDE675B" w14:textId="77777777" w:rsidTr="0097616C">
        <w:trPr>
          <w:trHeight w:val="144"/>
          <w:tblCellSpacing w:w="20" w:type="nil"/>
        </w:trPr>
        <w:tc>
          <w:tcPr>
            <w:tcW w:w="378" w:type="dxa"/>
            <w:tcMar>
              <w:top w:w="50" w:type="dxa"/>
              <w:left w:w="100" w:type="dxa"/>
            </w:tcMar>
            <w:vAlign w:val="center"/>
          </w:tcPr>
          <w:p w14:paraId="73A7D4CC"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7</w:t>
            </w:r>
          </w:p>
        </w:tc>
        <w:tc>
          <w:tcPr>
            <w:tcW w:w="3168" w:type="dxa"/>
            <w:tcMar>
              <w:top w:w="50" w:type="dxa"/>
              <w:left w:w="100" w:type="dxa"/>
            </w:tcMar>
            <w:vAlign w:val="center"/>
          </w:tcPr>
          <w:p w14:paraId="089B8DC6"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Основные образцы вооружения и военной техники Вооруженных Сил Российской Федерации </w:t>
            </w:r>
            <w:r w:rsidRPr="0030755C">
              <w:rPr>
                <w:rFonts w:ascii="Times New Roman" w:hAnsi="Times New Roman"/>
                <w:color w:val="000000"/>
                <w:kern w:val="0"/>
                <w:sz w:val="24"/>
                <w14:ligatures w14:val="none"/>
              </w:rPr>
              <w:lastRenderedPageBreak/>
              <w:t>(основы технической подготовки и связи)</w:t>
            </w:r>
          </w:p>
        </w:tc>
        <w:tc>
          <w:tcPr>
            <w:tcW w:w="830" w:type="dxa"/>
            <w:tcMar>
              <w:top w:w="50" w:type="dxa"/>
              <w:left w:w="100" w:type="dxa"/>
            </w:tcMar>
            <w:vAlign w:val="center"/>
          </w:tcPr>
          <w:p w14:paraId="529A9B8D"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lastRenderedPageBreak/>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104E5A06"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28E05DF1"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42809E26"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5B3FE91A" w14:textId="77777777" w:rsidR="0030755C" w:rsidRPr="0030755C" w:rsidRDefault="0030755C" w:rsidP="0097616C">
            <w:pPr>
              <w:spacing w:after="0" w:line="276" w:lineRule="auto"/>
              <w:ind w:left="135"/>
              <w:rPr>
                <w:kern w:val="0"/>
                <w:lang w:val="en-US"/>
                <w14:ligatures w14:val="none"/>
              </w:rPr>
            </w:pPr>
          </w:p>
        </w:tc>
      </w:tr>
      <w:tr w:rsidR="0030755C" w:rsidRPr="0030755C" w14:paraId="0B4B6A4C" w14:textId="77777777" w:rsidTr="0097616C">
        <w:trPr>
          <w:trHeight w:val="144"/>
          <w:tblCellSpacing w:w="20" w:type="nil"/>
        </w:trPr>
        <w:tc>
          <w:tcPr>
            <w:tcW w:w="378" w:type="dxa"/>
            <w:tcMar>
              <w:top w:w="50" w:type="dxa"/>
              <w:left w:w="100" w:type="dxa"/>
            </w:tcMar>
            <w:vAlign w:val="center"/>
          </w:tcPr>
          <w:p w14:paraId="182FF0E4"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8</w:t>
            </w:r>
          </w:p>
        </w:tc>
        <w:tc>
          <w:tcPr>
            <w:tcW w:w="3168" w:type="dxa"/>
            <w:tcMar>
              <w:top w:w="50" w:type="dxa"/>
              <w:left w:w="100" w:type="dxa"/>
            </w:tcMar>
            <w:vAlign w:val="center"/>
          </w:tcPr>
          <w:p w14:paraId="023924B6"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14:paraId="65421156"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32A00B6E"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40E336C1"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67B86201"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27949CAD" w14:textId="77777777" w:rsidR="0030755C" w:rsidRPr="0030755C" w:rsidRDefault="0030755C" w:rsidP="0097616C">
            <w:pPr>
              <w:spacing w:after="0" w:line="276" w:lineRule="auto"/>
              <w:ind w:left="135"/>
              <w:rPr>
                <w:kern w:val="0"/>
                <w:lang w:val="en-US"/>
                <w14:ligatures w14:val="none"/>
              </w:rPr>
            </w:pPr>
          </w:p>
        </w:tc>
      </w:tr>
      <w:tr w:rsidR="0030755C" w:rsidRPr="0030755C" w14:paraId="145AAF8A" w14:textId="77777777" w:rsidTr="0097616C">
        <w:trPr>
          <w:trHeight w:val="144"/>
          <w:tblCellSpacing w:w="20" w:type="nil"/>
        </w:trPr>
        <w:tc>
          <w:tcPr>
            <w:tcW w:w="378" w:type="dxa"/>
            <w:tcMar>
              <w:top w:w="50" w:type="dxa"/>
              <w:left w:w="100" w:type="dxa"/>
            </w:tcMar>
            <w:vAlign w:val="center"/>
          </w:tcPr>
          <w:p w14:paraId="6739AA17"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9</w:t>
            </w:r>
          </w:p>
        </w:tc>
        <w:tc>
          <w:tcPr>
            <w:tcW w:w="3168" w:type="dxa"/>
            <w:tcMar>
              <w:top w:w="50" w:type="dxa"/>
              <w:left w:w="100" w:type="dxa"/>
            </w:tcMar>
            <w:vAlign w:val="center"/>
          </w:tcPr>
          <w:p w14:paraId="2A3F354F"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14:paraId="55ECE254"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7BB3870E"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31511C6C"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0FBC2A49"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40AEFE33" w14:textId="77777777" w:rsidR="0030755C" w:rsidRPr="0030755C" w:rsidRDefault="0030755C" w:rsidP="0097616C">
            <w:pPr>
              <w:spacing w:after="0" w:line="276" w:lineRule="auto"/>
              <w:ind w:left="135"/>
              <w:rPr>
                <w:kern w:val="0"/>
                <w:lang w:val="en-US"/>
                <w14:ligatures w14:val="none"/>
              </w:rPr>
            </w:pPr>
          </w:p>
        </w:tc>
      </w:tr>
      <w:tr w:rsidR="0030755C" w:rsidRPr="0030755C" w14:paraId="51A33906" w14:textId="77777777" w:rsidTr="0097616C">
        <w:trPr>
          <w:trHeight w:val="144"/>
          <w:tblCellSpacing w:w="20" w:type="nil"/>
        </w:trPr>
        <w:tc>
          <w:tcPr>
            <w:tcW w:w="378" w:type="dxa"/>
            <w:tcMar>
              <w:top w:w="50" w:type="dxa"/>
              <w:left w:w="100" w:type="dxa"/>
            </w:tcMar>
            <w:vAlign w:val="center"/>
          </w:tcPr>
          <w:p w14:paraId="760CFFC5"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10</w:t>
            </w:r>
          </w:p>
        </w:tc>
        <w:tc>
          <w:tcPr>
            <w:tcW w:w="3168" w:type="dxa"/>
            <w:tcMar>
              <w:top w:w="50" w:type="dxa"/>
              <w:left w:w="100" w:type="dxa"/>
            </w:tcMar>
            <w:vAlign w:val="center"/>
          </w:tcPr>
          <w:p w14:paraId="6BBD2312"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Общевоинские уставы – закон жизни Вооруженных Сил Российской Федерации</w:t>
            </w:r>
          </w:p>
        </w:tc>
        <w:tc>
          <w:tcPr>
            <w:tcW w:w="830" w:type="dxa"/>
            <w:tcMar>
              <w:top w:w="50" w:type="dxa"/>
              <w:left w:w="100" w:type="dxa"/>
            </w:tcMar>
            <w:vAlign w:val="center"/>
          </w:tcPr>
          <w:p w14:paraId="51F76924"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1B8970CF"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02B969CE"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1E1CA495"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4BE2AA11" w14:textId="77777777" w:rsidR="0030755C" w:rsidRPr="0030755C" w:rsidRDefault="0030755C" w:rsidP="0097616C">
            <w:pPr>
              <w:spacing w:after="0" w:line="276" w:lineRule="auto"/>
              <w:ind w:left="135"/>
              <w:rPr>
                <w:kern w:val="0"/>
                <w:lang w:val="en-US"/>
                <w14:ligatures w14:val="none"/>
              </w:rPr>
            </w:pPr>
          </w:p>
        </w:tc>
      </w:tr>
      <w:tr w:rsidR="0030755C" w:rsidRPr="0030755C" w14:paraId="75C6B373" w14:textId="77777777" w:rsidTr="0097616C">
        <w:trPr>
          <w:trHeight w:val="144"/>
          <w:tblCellSpacing w:w="20" w:type="nil"/>
        </w:trPr>
        <w:tc>
          <w:tcPr>
            <w:tcW w:w="378" w:type="dxa"/>
            <w:tcMar>
              <w:top w:w="50" w:type="dxa"/>
              <w:left w:w="100" w:type="dxa"/>
            </w:tcMar>
            <w:vAlign w:val="center"/>
          </w:tcPr>
          <w:p w14:paraId="7DCF75C4"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11</w:t>
            </w:r>
          </w:p>
        </w:tc>
        <w:tc>
          <w:tcPr>
            <w:tcW w:w="3168" w:type="dxa"/>
            <w:tcMar>
              <w:top w:w="50" w:type="dxa"/>
              <w:left w:w="100" w:type="dxa"/>
            </w:tcMar>
            <w:vAlign w:val="center"/>
          </w:tcPr>
          <w:p w14:paraId="1AE5D133"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Военнослужащие и взаимоотношения между ними (общевоинские уставы)</w:t>
            </w:r>
          </w:p>
        </w:tc>
        <w:tc>
          <w:tcPr>
            <w:tcW w:w="830" w:type="dxa"/>
            <w:tcMar>
              <w:top w:w="50" w:type="dxa"/>
              <w:left w:w="100" w:type="dxa"/>
            </w:tcMar>
            <w:vAlign w:val="center"/>
          </w:tcPr>
          <w:p w14:paraId="7D9741B4"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2EC08EBA"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2C30449F"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52C55370"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771EDB0F" w14:textId="77777777" w:rsidR="0030755C" w:rsidRPr="0030755C" w:rsidRDefault="0030755C" w:rsidP="0097616C">
            <w:pPr>
              <w:spacing w:after="0" w:line="276" w:lineRule="auto"/>
              <w:ind w:left="135"/>
              <w:rPr>
                <w:kern w:val="0"/>
                <w:lang w:val="en-US"/>
                <w14:ligatures w14:val="none"/>
              </w:rPr>
            </w:pPr>
          </w:p>
        </w:tc>
      </w:tr>
      <w:tr w:rsidR="0030755C" w:rsidRPr="0030755C" w14:paraId="4225DB32" w14:textId="77777777" w:rsidTr="0097616C">
        <w:trPr>
          <w:trHeight w:val="144"/>
          <w:tblCellSpacing w:w="20" w:type="nil"/>
        </w:trPr>
        <w:tc>
          <w:tcPr>
            <w:tcW w:w="378" w:type="dxa"/>
            <w:tcMar>
              <w:top w:w="50" w:type="dxa"/>
              <w:left w:w="100" w:type="dxa"/>
            </w:tcMar>
            <w:vAlign w:val="center"/>
          </w:tcPr>
          <w:p w14:paraId="62DF3D49"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12</w:t>
            </w:r>
          </w:p>
        </w:tc>
        <w:tc>
          <w:tcPr>
            <w:tcW w:w="3168" w:type="dxa"/>
            <w:tcMar>
              <w:top w:w="50" w:type="dxa"/>
              <w:left w:w="100" w:type="dxa"/>
            </w:tcMar>
            <w:vAlign w:val="center"/>
          </w:tcPr>
          <w:p w14:paraId="293EF2C3"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Воинская дисциплина, ее сущность и значение</w:t>
            </w:r>
          </w:p>
        </w:tc>
        <w:tc>
          <w:tcPr>
            <w:tcW w:w="830" w:type="dxa"/>
            <w:tcMar>
              <w:top w:w="50" w:type="dxa"/>
              <w:left w:w="100" w:type="dxa"/>
            </w:tcMar>
            <w:vAlign w:val="center"/>
          </w:tcPr>
          <w:p w14:paraId="6EF3E320"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1D5D3CFC"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1CF95ADA"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251F25BA"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36F723D1" w14:textId="77777777" w:rsidR="0030755C" w:rsidRPr="0030755C" w:rsidRDefault="0030755C" w:rsidP="0097616C">
            <w:pPr>
              <w:spacing w:after="0" w:line="276" w:lineRule="auto"/>
              <w:ind w:left="135"/>
              <w:rPr>
                <w:kern w:val="0"/>
                <w:lang w:val="en-US"/>
                <w14:ligatures w14:val="none"/>
              </w:rPr>
            </w:pPr>
          </w:p>
        </w:tc>
      </w:tr>
      <w:tr w:rsidR="0030755C" w:rsidRPr="0030755C" w14:paraId="74B1181B" w14:textId="77777777" w:rsidTr="0097616C">
        <w:trPr>
          <w:trHeight w:val="144"/>
          <w:tblCellSpacing w:w="20" w:type="nil"/>
        </w:trPr>
        <w:tc>
          <w:tcPr>
            <w:tcW w:w="378" w:type="dxa"/>
            <w:tcMar>
              <w:top w:w="50" w:type="dxa"/>
              <w:left w:w="100" w:type="dxa"/>
            </w:tcMar>
            <w:vAlign w:val="center"/>
          </w:tcPr>
          <w:p w14:paraId="4156F7F0"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13</w:t>
            </w:r>
          </w:p>
        </w:tc>
        <w:tc>
          <w:tcPr>
            <w:tcW w:w="3168" w:type="dxa"/>
            <w:tcMar>
              <w:top w:w="50" w:type="dxa"/>
              <w:left w:w="100" w:type="dxa"/>
            </w:tcMar>
            <w:vAlign w:val="center"/>
          </w:tcPr>
          <w:p w14:paraId="407285CF"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Строевые приёмы и движение без оружия (строевая подготовка)</w:t>
            </w:r>
          </w:p>
        </w:tc>
        <w:tc>
          <w:tcPr>
            <w:tcW w:w="830" w:type="dxa"/>
            <w:tcMar>
              <w:top w:w="50" w:type="dxa"/>
              <w:left w:w="100" w:type="dxa"/>
            </w:tcMar>
            <w:vAlign w:val="center"/>
          </w:tcPr>
          <w:p w14:paraId="048424F4"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5C8A5472"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41D66EE8"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5A699DC9"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20D70A41" w14:textId="77777777" w:rsidR="0030755C" w:rsidRPr="0030755C" w:rsidRDefault="0030755C" w:rsidP="0097616C">
            <w:pPr>
              <w:spacing w:after="0" w:line="276" w:lineRule="auto"/>
              <w:ind w:left="135"/>
              <w:rPr>
                <w:kern w:val="0"/>
                <w:lang w:val="en-US"/>
                <w14:ligatures w14:val="none"/>
              </w:rPr>
            </w:pPr>
          </w:p>
        </w:tc>
      </w:tr>
      <w:tr w:rsidR="0030755C" w:rsidRPr="0030755C" w14:paraId="00E71281" w14:textId="77777777" w:rsidTr="0097616C">
        <w:trPr>
          <w:trHeight w:val="144"/>
          <w:tblCellSpacing w:w="20" w:type="nil"/>
        </w:trPr>
        <w:tc>
          <w:tcPr>
            <w:tcW w:w="378" w:type="dxa"/>
            <w:tcMar>
              <w:top w:w="50" w:type="dxa"/>
              <w:left w:w="100" w:type="dxa"/>
            </w:tcMar>
            <w:vAlign w:val="center"/>
          </w:tcPr>
          <w:p w14:paraId="48F6C25D"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14</w:t>
            </w:r>
          </w:p>
        </w:tc>
        <w:tc>
          <w:tcPr>
            <w:tcW w:w="3168" w:type="dxa"/>
            <w:tcMar>
              <w:top w:w="50" w:type="dxa"/>
              <w:left w:w="100" w:type="dxa"/>
            </w:tcMar>
            <w:vAlign w:val="center"/>
          </w:tcPr>
          <w:p w14:paraId="3D8B3BAF"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Основы</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безопасности</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жизнедеятельности</w:t>
            </w:r>
            <w:proofErr w:type="spellEnd"/>
          </w:p>
        </w:tc>
        <w:tc>
          <w:tcPr>
            <w:tcW w:w="830" w:type="dxa"/>
            <w:tcMar>
              <w:top w:w="50" w:type="dxa"/>
              <w:left w:w="100" w:type="dxa"/>
            </w:tcMar>
            <w:vAlign w:val="center"/>
          </w:tcPr>
          <w:p w14:paraId="217D7082"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1 </w:t>
            </w:r>
          </w:p>
        </w:tc>
        <w:tc>
          <w:tcPr>
            <w:tcW w:w="1529" w:type="dxa"/>
            <w:tcMar>
              <w:top w:w="50" w:type="dxa"/>
              <w:left w:w="100" w:type="dxa"/>
            </w:tcMar>
            <w:vAlign w:val="center"/>
          </w:tcPr>
          <w:p w14:paraId="6451ED16"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3601583C"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6CA2B735"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395B5C0C" w14:textId="77777777" w:rsidR="0030755C" w:rsidRPr="0030755C" w:rsidRDefault="0030755C" w:rsidP="0097616C">
            <w:pPr>
              <w:spacing w:after="0" w:line="276" w:lineRule="auto"/>
              <w:ind w:left="135"/>
              <w:rPr>
                <w:kern w:val="0"/>
                <w:lang w:val="en-US"/>
                <w14:ligatures w14:val="none"/>
              </w:rPr>
            </w:pPr>
          </w:p>
        </w:tc>
      </w:tr>
      <w:tr w:rsidR="0030755C" w:rsidRPr="0030755C" w14:paraId="24A5A9E5" w14:textId="77777777" w:rsidTr="0097616C">
        <w:trPr>
          <w:trHeight w:val="144"/>
          <w:tblCellSpacing w:w="20" w:type="nil"/>
        </w:trPr>
        <w:tc>
          <w:tcPr>
            <w:tcW w:w="378" w:type="dxa"/>
            <w:tcMar>
              <w:top w:w="50" w:type="dxa"/>
              <w:left w:w="100" w:type="dxa"/>
            </w:tcMar>
            <w:vAlign w:val="center"/>
          </w:tcPr>
          <w:p w14:paraId="3BBD7FAF"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15</w:t>
            </w:r>
          </w:p>
        </w:tc>
        <w:tc>
          <w:tcPr>
            <w:tcW w:w="3168" w:type="dxa"/>
            <w:tcMar>
              <w:top w:w="50" w:type="dxa"/>
              <w:left w:w="100" w:type="dxa"/>
            </w:tcMar>
            <w:vAlign w:val="center"/>
          </w:tcPr>
          <w:p w14:paraId="6FD8257A"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Правила поведения в опасных и чрезвычайных ситуациях</w:t>
            </w:r>
          </w:p>
        </w:tc>
        <w:tc>
          <w:tcPr>
            <w:tcW w:w="830" w:type="dxa"/>
            <w:tcMar>
              <w:top w:w="50" w:type="dxa"/>
              <w:left w:w="100" w:type="dxa"/>
            </w:tcMar>
            <w:vAlign w:val="center"/>
          </w:tcPr>
          <w:p w14:paraId="5222BADF"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1967D91A"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400076FD"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6CE198C1"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25AE23F1"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2">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eac</w:t>
              </w:r>
              <w:proofErr w:type="spellEnd"/>
              <w:r w:rsidRPr="0030755C">
                <w:rPr>
                  <w:rFonts w:ascii="Times New Roman" w:hAnsi="Times New Roman"/>
                  <w:color w:val="0000FF"/>
                  <w:kern w:val="0"/>
                  <w:u w:val="single"/>
                  <w14:ligatures w14:val="none"/>
                </w:rPr>
                <w:t>746</w:t>
              </w:r>
            </w:hyperlink>
          </w:p>
        </w:tc>
      </w:tr>
      <w:tr w:rsidR="0030755C" w:rsidRPr="0030755C" w14:paraId="3F423BBA" w14:textId="77777777" w:rsidTr="0097616C">
        <w:trPr>
          <w:trHeight w:val="144"/>
          <w:tblCellSpacing w:w="20" w:type="nil"/>
        </w:trPr>
        <w:tc>
          <w:tcPr>
            <w:tcW w:w="378" w:type="dxa"/>
            <w:tcMar>
              <w:top w:w="50" w:type="dxa"/>
              <w:left w:w="100" w:type="dxa"/>
            </w:tcMar>
            <w:vAlign w:val="center"/>
          </w:tcPr>
          <w:p w14:paraId="02738BC3"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lastRenderedPageBreak/>
              <w:t>16</w:t>
            </w:r>
          </w:p>
        </w:tc>
        <w:tc>
          <w:tcPr>
            <w:tcW w:w="3168" w:type="dxa"/>
            <w:tcMar>
              <w:top w:w="50" w:type="dxa"/>
              <w:left w:w="100" w:type="dxa"/>
            </w:tcMar>
            <w:vAlign w:val="center"/>
          </w:tcPr>
          <w:p w14:paraId="25C57BF4"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Основные опасности в быту. Предупреждение бытовых отравлений</w:t>
            </w:r>
          </w:p>
        </w:tc>
        <w:tc>
          <w:tcPr>
            <w:tcW w:w="830" w:type="dxa"/>
            <w:tcMar>
              <w:top w:w="50" w:type="dxa"/>
              <w:left w:w="100" w:type="dxa"/>
            </w:tcMar>
            <w:vAlign w:val="center"/>
          </w:tcPr>
          <w:p w14:paraId="2430F764"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058F8735"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6E42A17E"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0D3A432E"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0F2FFE7A"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3">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eac</w:t>
              </w:r>
              <w:proofErr w:type="spellEnd"/>
              <w:r w:rsidRPr="0030755C">
                <w:rPr>
                  <w:rFonts w:ascii="Times New Roman" w:hAnsi="Times New Roman"/>
                  <w:color w:val="0000FF"/>
                  <w:kern w:val="0"/>
                  <w:u w:val="single"/>
                  <w14:ligatures w14:val="none"/>
                </w:rPr>
                <w:t>8</w:t>
              </w:r>
              <w:r w:rsidRPr="0030755C">
                <w:rPr>
                  <w:rFonts w:ascii="Times New Roman" w:hAnsi="Times New Roman"/>
                  <w:color w:val="0000FF"/>
                  <w:kern w:val="0"/>
                  <w:u w:val="single"/>
                  <w:lang w:val="en-US"/>
                  <w14:ligatures w14:val="none"/>
                </w:rPr>
                <w:t>c</w:t>
              </w:r>
              <w:r w:rsidRPr="0030755C">
                <w:rPr>
                  <w:rFonts w:ascii="Times New Roman" w:hAnsi="Times New Roman"/>
                  <w:color w:val="0000FF"/>
                  <w:kern w:val="0"/>
                  <w:u w:val="single"/>
                  <w14:ligatures w14:val="none"/>
                </w:rPr>
                <w:t>2</w:t>
              </w:r>
            </w:hyperlink>
          </w:p>
        </w:tc>
      </w:tr>
      <w:tr w:rsidR="0030755C" w:rsidRPr="0030755C" w14:paraId="7CC1902B" w14:textId="77777777" w:rsidTr="0097616C">
        <w:trPr>
          <w:trHeight w:val="144"/>
          <w:tblCellSpacing w:w="20" w:type="nil"/>
        </w:trPr>
        <w:tc>
          <w:tcPr>
            <w:tcW w:w="378" w:type="dxa"/>
            <w:tcMar>
              <w:top w:w="50" w:type="dxa"/>
              <w:left w:w="100" w:type="dxa"/>
            </w:tcMar>
            <w:vAlign w:val="center"/>
          </w:tcPr>
          <w:p w14:paraId="6AFA2B41"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17</w:t>
            </w:r>
          </w:p>
        </w:tc>
        <w:tc>
          <w:tcPr>
            <w:tcW w:w="3168" w:type="dxa"/>
            <w:tcMar>
              <w:top w:w="50" w:type="dxa"/>
              <w:left w:w="100" w:type="dxa"/>
            </w:tcMar>
            <w:vAlign w:val="center"/>
          </w:tcPr>
          <w:p w14:paraId="1A5A50E8"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Предупреждение</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бытовых</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травм</w:t>
            </w:r>
            <w:proofErr w:type="spellEnd"/>
          </w:p>
        </w:tc>
        <w:tc>
          <w:tcPr>
            <w:tcW w:w="830" w:type="dxa"/>
            <w:tcMar>
              <w:top w:w="50" w:type="dxa"/>
              <w:left w:w="100" w:type="dxa"/>
            </w:tcMar>
            <w:vAlign w:val="center"/>
          </w:tcPr>
          <w:p w14:paraId="15DE842A"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1 </w:t>
            </w:r>
          </w:p>
        </w:tc>
        <w:tc>
          <w:tcPr>
            <w:tcW w:w="1529" w:type="dxa"/>
            <w:tcMar>
              <w:top w:w="50" w:type="dxa"/>
              <w:left w:w="100" w:type="dxa"/>
            </w:tcMar>
            <w:vAlign w:val="center"/>
          </w:tcPr>
          <w:p w14:paraId="1480F55C"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32518372"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7C2C68A7"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4EB7D05E"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4">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eac</w:t>
              </w:r>
              <w:proofErr w:type="spellEnd"/>
              <w:r w:rsidRPr="0030755C">
                <w:rPr>
                  <w:rFonts w:ascii="Times New Roman" w:hAnsi="Times New Roman"/>
                  <w:color w:val="0000FF"/>
                  <w:kern w:val="0"/>
                  <w:u w:val="single"/>
                  <w14:ligatures w14:val="none"/>
                </w:rPr>
                <w:t>8</w:t>
              </w:r>
              <w:r w:rsidRPr="0030755C">
                <w:rPr>
                  <w:rFonts w:ascii="Times New Roman" w:hAnsi="Times New Roman"/>
                  <w:color w:val="0000FF"/>
                  <w:kern w:val="0"/>
                  <w:u w:val="single"/>
                  <w:lang w:val="en-US"/>
                  <w14:ligatures w14:val="none"/>
                </w:rPr>
                <w:t>c</w:t>
              </w:r>
              <w:r w:rsidRPr="0030755C">
                <w:rPr>
                  <w:rFonts w:ascii="Times New Roman" w:hAnsi="Times New Roman"/>
                  <w:color w:val="0000FF"/>
                  <w:kern w:val="0"/>
                  <w:u w:val="single"/>
                  <w14:ligatures w14:val="none"/>
                </w:rPr>
                <w:t>2</w:t>
              </w:r>
            </w:hyperlink>
          </w:p>
        </w:tc>
      </w:tr>
      <w:tr w:rsidR="0030755C" w:rsidRPr="0030755C" w14:paraId="4E3A1F2D" w14:textId="77777777" w:rsidTr="0097616C">
        <w:trPr>
          <w:trHeight w:val="144"/>
          <w:tblCellSpacing w:w="20" w:type="nil"/>
        </w:trPr>
        <w:tc>
          <w:tcPr>
            <w:tcW w:w="378" w:type="dxa"/>
            <w:tcMar>
              <w:top w:w="50" w:type="dxa"/>
              <w:left w:w="100" w:type="dxa"/>
            </w:tcMar>
            <w:vAlign w:val="center"/>
          </w:tcPr>
          <w:p w14:paraId="28C4C2A6"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18</w:t>
            </w:r>
          </w:p>
        </w:tc>
        <w:tc>
          <w:tcPr>
            <w:tcW w:w="3168" w:type="dxa"/>
            <w:tcMar>
              <w:top w:w="50" w:type="dxa"/>
              <w:left w:w="100" w:type="dxa"/>
            </w:tcMar>
            <w:vAlign w:val="center"/>
          </w:tcPr>
          <w:p w14:paraId="1F6C2C0E"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Безопасная эксплуатация бытовых приборов и мест общего пользования</w:t>
            </w:r>
          </w:p>
        </w:tc>
        <w:tc>
          <w:tcPr>
            <w:tcW w:w="830" w:type="dxa"/>
            <w:tcMar>
              <w:top w:w="50" w:type="dxa"/>
              <w:left w:w="100" w:type="dxa"/>
            </w:tcMar>
            <w:vAlign w:val="center"/>
          </w:tcPr>
          <w:p w14:paraId="13E2CF15"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7F2F22BB"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4E54526C"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13EAE80E"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35D52D5D"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5">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eacdf</w:t>
              </w:r>
              <w:proofErr w:type="spellEnd"/>
              <w:r w:rsidRPr="0030755C">
                <w:rPr>
                  <w:rFonts w:ascii="Times New Roman" w:hAnsi="Times New Roman"/>
                  <w:color w:val="0000FF"/>
                  <w:kern w:val="0"/>
                  <w:u w:val="single"/>
                  <w14:ligatures w14:val="none"/>
                </w:rPr>
                <w:t>4</w:t>
              </w:r>
            </w:hyperlink>
          </w:p>
        </w:tc>
      </w:tr>
      <w:tr w:rsidR="0030755C" w:rsidRPr="0030755C" w14:paraId="36C04080" w14:textId="77777777" w:rsidTr="0097616C">
        <w:trPr>
          <w:trHeight w:val="144"/>
          <w:tblCellSpacing w:w="20" w:type="nil"/>
        </w:trPr>
        <w:tc>
          <w:tcPr>
            <w:tcW w:w="378" w:type="dxa"/>
            <w:tcMar>
              <w:top w:w="50" w:type="dxa"/>
              <w:left w:w="100" w:type="dxa"/>
            </w:tcMar>
            <w:vAlign w:val="center"/>
          </w:tcPr>
          <w:p w14:paraId="26CAEBBF"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19</w:t>
            </w:r>
          </w:p>
        </w:tc>
        <w:tc>
          <w:tcPr>
            <w:tcW w:w="3168" w:type="dxa"/>
            <w:tcMar>
              <w:top w:w="50" w:type="dxa"/>
              <w:left w:w="100" w:type="dxa"/>
            </w:tcMar>
            <w:vAlign w:val="center"/>
          </w:tcPr>
          <w:p w14:paraId="51C2D587"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Пожарная</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безопасность</w:t>
            </w:r>
            <w:proofErr w:type="spellEnd"/>
            <w:r w:rsidRPr="0030755C">
              <w:rPr>
                <w:rFonts w:ascii="Times New Roman" w:hAnsi="Times New Roman"/>
                <w:color w:val="000000"/>
                <w:kern w:val="0"/>
                <w:sz w:val="24"/>
                <w:lang w:val="en-US"/>
                <w14:ligatures w14:val="none"/>
              </w:rPr>
              <w:t xml:space="preserve"> в </w:t>
            </w:r>
            <w:proofErr w:type="spellStart"/>
            <w:r w:rsidRPr="0030755C">
              <w:rPr>
                <w:rFonts w:ascii="Times New Roman" w:hAnsi="Times New Roman"/>
                <w:color w:val="000000"/>
                <w:kern w:val="0"/>
                <w:sz w:val="24"/>
                <w:lang w:val="en-US"/>
                <w14:ligatures w14:val="none"/>
              </w:rPr>
              <w:t>быту</w:t>
            </w:r>
            <w:proofErr w:type="spellEnd"/>
          </w:p>
        </w:tc>
        <w:tc>
          <w:tcPr>
            <w:tcW w:w="830" w:type="dxa"/>
            <w:tcMar>
              <w:top w:w="50" w:type="dxa"/>
              <w:left w:w="100" w:type="dxa"/>
            </w:tcMar>
            <w:vAlign w:val="center"/>
          </w:tcPr>
          <w:p w14:paraId="3A867F66"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1 </w:t>
            </w:r>
          </w:p>
        </w:tc>
        <w:tc>
          <w:tcPr>
            <w:tcW w:w="1529" w:type="dxa"/>
            <w:tcMar>
              <w:top w:w="50" w:type="dxa"/>
              <w:left w:w="100" w:type="dxa"/>
            </w:tcMar>
            <w:vAlign w:val="center"/>
          </w:tcPr>
          <w:p w14:paraId="54D24059"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20FB7D70"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6B07E2C3"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28935212"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6">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eacf</w:t>
              </w:r>
              <w:proofErr w:type="spellEnd"/>
              <w:r w:rsidRPr="0030755C">
                <w:rPr>
                  <w:rFonts w:ascii="Times New Roman" w:hAnsi="Times New Roman"/>
                  <w:color w:val="0000FF"/>
                  <w:kern w:val="0"/>
                  <w:u w:val="single"/>
                  <w14:ligatures w14:val="none"/>
                </w:rPr>
                <w:t>84</w:t>
              </w:r>
            </w:hyperlink>
          </w:p>
        </w:tc>
      </w:tr>
      <w:tr w:rsidR="0030755C" w:rsidRPr="0030755C" w14:paraId="22A5D277" w14:textId="77777777" w:rsidTr="0097616C">
        <w:trPr>
          <w:trHeight w:val="144"/>
          <w:tblCellSpacing w:w="20" w:type="nil"/>
        </w:trPr>
        <w:tc>
          <w:tcPr>
            <w:tcW w:w="378" w:type="dxa"/>
            <w:tcMar>
              <w:top w:w="50" w:type="dxa"/>
              <w:left w:w="100" w:type="dxa"/>
            </w:tcMar>
            <w:vAlign w:val="center"/>
          </w:tcPr>
          <w:p w14:paraId="08773EAD"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20</w:t>
            </w:r>
          </w:p>
        </w:tc>
        <w:tc>
          <w:tcPr>
            <w:tcW w:w="3168" w:type="dxa"/>
            <w:tcMar>
              <w:top w:w="50" w:type="dxa"/>
              <w:left w:w="100" w:type="dxa"/>
            </w:tcMar>
            <w:vAlign w:val="center"/>
          </w:tcPr>
          <w:p w14:paraId="61AC33F5"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Предупреждение</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ситуаций</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криминального</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характера</w:t>
            </w:r>
            <w:proofErr w:type="spellEnd"/>
          </w:p>
        </w:tc>
        <w:tc>
          <w:tcPr>
            <w:tcW w:w="830" w:type="dxa"/>
            <w:tcMar>
              <w:top w:w="50" w:type="dxa"/>
              <w:left w:w="100" w:type="dxa"/>
            </w:tcMar>
            <w:vAlign w:val="center"/>
          </w:tcPr>
          <w:p w14:paraId="2652384A"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1 </w:t>
            </w:r>
          </w:p>
        </w:tc>
        <w:tc>
          <w:tcPr>
            <w:tcW w:w="1529" w:type="dxa"/>
            <w:tcMar>
              <w:top w:w="50" w:type="dxa"/>
              <w:left w:w="100" w:type="dxa"/>
            </w:tcMar>
            <w:vAlign w:val="center"/>
          </w:tcPr>
          <w:p w14:paraId="3B463325"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0F24D821"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13841A9F"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4DFDF4D1" w14:textId="77777777" w:rsidR="0030755C" w:rsidRPr="0030755C" w:rsidRDefault="0030755C" w:rsidP="0097616C">
            <w:pPr>
              <w:spacing w:after="0" w:line="276" w:lineRule="auto"/>
              <w:ind w:left="135"/>
              <w:rPr>
                <w:kern w:val="0"/>
                <w:lang w:val="en-US"/>
                <w14:ligatures w14:val="none"/>
              </w:rPr>
            </w:pPr>
          </w:p>
        </w:tc>
      </w:tr>
      <w:tr w:rsidR="0030755C" w:rsidRPr="0030755C" w14:paraId="07206F9E" w14:textId="77777777" w:rsidTr="0097616C">
        <w:trPr>
          <w:trHeight w:val="144"/>
          <w:tblCellSpacing w:w="20" w:type="nil"/>
        </w:trPr>
        <w:tc>
          <w:tcPr>
            <w:tcW w:w="378" w:type="dxa"/>
            <w:tcMar>
              <w:top w:w="50" w:type="dxa"/>
              <w:left w:w="100" w:type="dxa"/>
            </w:tcMar>
            <w:vAlign w:val="center"/>
          </w:tcPr>
          <w:p w14:paraId="4E87DF38"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21</w:t>
            </w:r>
          </w:p>
        </w:tc>
        <w:tc>
          <w:tcPr>
            <w:tcW w:w="3168" w:type="dxa"/>
            <w:tcMar>
              <w:top w:w="50" w:type="dxa"/>
              <w:left w:w="100" w:type="dxa"/>
            </w:tcMar>
            <w:vAlign w:val="center"/>
          </w:tcPr>
          <w:p w14:paraId="4D8B45D4"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Безопасные действия при авариях на коммунальных системах жизнеобеспечения</w:t>
            </w:r>
          </w:p>
        </w:tc>
        <w:tc>
          <w:tcPr>
            <w:tcW w:w="830" w:type="dxa"/>
            <w:tcMar>
              <w:top w:w="50" w:type="dxa"/>
              <w:left w:w="100" w:type="dxa"/>
            </w:tcMar>
            <w:vAlign w:val="center"/>
          </w:tcPr>
          <w:p w14:paraId="7302B1BA"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496912FF"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5F0AA62A"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369577D1"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1F226F9C"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7">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ead</w:t>
              </w:r>
              <w:proofErr w:type="spellEnd"/>
              <w:r w:rsidRPr="0030755C">
                <w:rPr>
                  <w:rFonts w:ascii="Times New Roman" w:hAnsi="Times New Roman"/>
                  <w:color w:val="0000FF"/>
                  <w:kern w:val="0"/>
                  <w:u w:val="single"/>
                  <w14:ligatures w14:val="none"/>
                </w:rPr>
                <w:t>51</w:t>
              </w:r>
              <w:r w:rsidRPr="0030755C">
                <w:rPr>
                  <w:rFonts w:ascii="Times New Roman" w:hAnsi="Times New Roman"/>
                  <w:color w:val="0000FF"/>
                  <w:kern w:val="0"/>
                  <w:u w:val="single"/>
                  <w:lang w:val="en-US"/>
                  <w14:ligatures w14:val="none"/>
                </w:rPr>
                <w:t>a</w:t>
              </w:r>
            </w:hyperlink>
          </w:p>
        </w:tc>
      </w:tr>
      <w:tr w:rsidR="0030755C" w:rsidRPr="0030755C" w14:paraId="471D1C69" w14:textId="77777777" w:rsidTr="0097616C">
        <w:trPr>
          <w:trHeight w:val="144"/>
          <w:tblCellSpacing w:w="20" w:type="nil"/>
        </w:trPr>
        <w:tc>
          <w:tcPr>
            <w:tcW w:w="378" w:type="dxa"/>
            <w:tcMar>
              <w:top w:w="50" w:type="dxa"/>
              <w:left w:w="100" w:type="dxa"/>
            </w:tcMar>
            <w:vAlign w:val="center"/>
          </w:tcPr>
          <w:p w14:paraId="0266BFDE"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22</w:t>
            </w:r>
          </w:p>
        </w:tc>
        <w:tc>
          <w:tcPr>
            <w:tcW w:w="3168" w:type="dxa"/>
            <w:tcMar>
              <w:top w:w="50" w:type="dxa"/>
              <w:left w:w="100" w:type="dxa"/>
            </w:tcMar>
            <w:vAlign w:val="center"/>
          </w:tcPr>
          <w:p w14:paraId="3ADB555B"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Правила</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дорожного</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движения</w:t>
            </w:r>
            <w:proofErr w:type="spellEnd"/>
          </w:p>
        </w:tc>
        <w:tc>
          <w:tcPr>
            <w:tcW w:w="830" w:type="dxa"/>
            <w:tcMar>
              <w:top w:w="50" w:type="dxa"/>
              <w:left w:w="100" w:type="dxa"/>
            </w:tcMar>
            <w:vAlign w:val="center"/>
          </w:tcPr>
          <w:p w14:paraId="0B665643"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1 </w:t>
            </w:r>
          </w:p>
        </w:tc>
        <w:tc>
          <w:tcPr>
            <w:tcW w:w="1529" w:type="dxa"/>
            <w:tcMar>
              <w:top w:w="50" w:type="dxa"/>
              <w:left w:w="100" w:type="dxa"/>
            </w:tcMar>
            <w:vAlign w:val="center"/>
          </w:tcPr>
          <w:p w14:paraId="7007F66B"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7C855BE8"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2323C8FF"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2EE29FE7"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8">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ead</w:t>
              </w:r>
              <w:proofErr w:type="spellEnd"/>
              <w:r w:rsidRPr="0030755C">
                <w:rPr>
                  <w:rFonts w:ascii="Times New Roman" w:hAnsi="Times New Roman"/>
                  <w:color w:val="0000FF"/>
                  <w:kern w:val="0"/>
                  <w:u w:val="single"/>
                  <w14:ligatures w14:val="none"/>
                </w:rPr>
                <w:t>68</w:t>
              </w:r>
              <w:r w:rsidRPr="0030755C">
                <w:rPr>
                  <w:rFonts w:ascii="Times New Roman" w:hAnsi="Times New Roman"/>
                  <w:color w:val="0000FF"/>
                  <w:kern w:val="0"/>
                  <w:u w:val="single"/>
                  <w:lang w:val="en-US"/>
                  <w14:ligatures w14:val="none"/>
                </w:rPr>
                <w:t>c</w:t>
              </w:r>
            </w:hyperlink>
          </w:p>
        </w:tc>
      </w:tr>
      <w:tr w:rsidR="0030755C" w:rsidRPr="0030755C" w14:paraId="381BB3AE" w14:textId="77777777" w:rsidTr="0097616C">
        <w:trPr>
          <w:trHeight w:val="144"/>
          <w:tblCellSpacing w:w="20" w:type="nil"/>
        </w:trPr>
        <w:tc>
          <w:tcPr>
            <w:tcW w:w="378" w:type="dxa"/>
            <w:tcMar>
              <w:top w:w="50" w:type="dxa"/>
              <w:left w:w="100" w:type="dxa"/>
            </w:tcMar>
            <w:vAlign w:val="center"/>
          </w:tcPr>
          <w:p w14:paraId="42D7CA87"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23</w:t>
            </w:r>
          </w:p>
        </w:tc>
        <w:tc>
          <w:tcPr>
            <w:tcW w:w="3168" w:type="dxa"/>
            <w:tcMar>
              <w:top w:w="50" w:type="dxa"/>
              <w:left w:w="100" w:type="dxa"/>
            </w:tcMar>
            <w:vAlign w:val="center"/>
          </w:tcPr>
          <w:p w14:paraId="6B816379"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Безопасность</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пешехода</w:t>
            </w:r>
            <w:proofErr w:type="spellEnd"/>
          </w:p>
        </w:tc>
        <w:tc>
          <w:tcPr>
            <w:tcW w:w="830" w:type="dxa"/>
            <w:tcMar>
              <w:top w:w="50" w:type="dxa"/>
              <w:left w:w="100" w:type="dxa"/>
            </w:tcMar>
            <w:vAlign w:val="center"/>
          </w:tcPr>
          <w:p w14:paraId="5DD20F44"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1 </w:t>
            </w:r>
          </w:p>
        </w:tc>
        <w:tc>
          <w:tcPr>
            <w:tcW w:w="1529" w:type="dxa"/>
            <w:tcMar>
              <w:top w:w="50" w:type="dxa"/>
              <w:left w:w="100" w:type="dxa"/>
            </w:tcMar>
            <w:vAlign w:val="center"/>
          </w:tcPr>
          <w:p w14:paraId="5EA09CB6"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52A8D95E"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32A7D087"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6AF79BAA"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19">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eaefa</w:t>
              </w:r>
              <w:proofErr w:type="spellEnd"/>
              <w:r w:rsidRPr="0030755C">
                <w:rPr>
                  <w:rFonts w:ascii="Times New Roman" w:hAnsi="Times New Roman"/>
                  <w:color w:val="0000FF"/>
                  <w:kern w:val="0"/>
                  <w:u w:val="single"/>
                  <w14:ligatures w14:val="none"/>
                </w:rPr>
                <w:t>0</w:t>
              </w:r>
            </w:hyperlink>
          </w:p>
        </w:tc>
      </w:tr>
      <w:tr w:rsidR="0030755C" w:rsidRPr="0030755C" w14:paraId="02E3BF3E" w14:textId="77777777" w:rsidTr="0097616C">
        <w:trPr>
          <w:trHeight w:val="144"/>
          <w:tblCellSpacing w:w="20" w:type="nil"/>
        </w:trPr>
        <w:tc>
          <w:tcPr>
            <w:tcW w:w="378" w:type="dxa"/>
            <w:tcMar>
              <w:top w:w="50" w:type="dxa"/>
              <w:left w:w="100" w:type="dxa"/>
            </w:tcMar>
            <w:vAlign w:val="center"/>
          </w:tcPr>
          <w:p w14:paraId="19C8FBD8"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24</w:t>
            </w:r>
          </w:p>
        </w:tc>
        <w:tc>
          <w:tcPr>
            <w:tcW w:w="3168" w:type="dxa"/>
            <w:tcMar>
              <w:top w:w="50" w:type="dxa"/>
              <w:left w:w="100" w:type="dxa"/>
            </w:tcMar>
            <w:vAlign w:val="center"/>
          </w:tcPr>
          <w:p w14:paraId="4E725AF2"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Безопасность</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пассажира</w:t>
            </w:r>
            <w:proofErr w:type="spellEnd"/>
          </w:p>
        </w:tc>
        <w:tc>
          <w:tcPr>
            <w:tcW w:w="830" w:type="dxa"/>
            <w:tcMar>
              <w:top w:w="50" w:type="dxa"/>
              <w:left w:w="100" w:type="dxa"/>
            </w:tcMar>
            <w:vAlign w:val="center"/>
          </w:tcPr>
          <w:p w14:paraId="1417C8B6"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1 </w:t>
            </w:r>
          </w:p>
        </w:tc>
        <w:tc>
          <w:tcPr>
            <w:tcW w:w="1529" w:type="dxa"/>
            <w:tcMar>
              <w:top w:w="50" w:type="dxa"/>
              <w:left w:w="100" w:type="dxa"/>
            </w:tcMar>
            <w:vAlign w:val="center"/>
          </w:tcPr>
          <w:p w14:paraId="6F7BBCF0"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790C46AF"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67009F62"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1DEF5D87"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0">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eaf</w:t>
              </w:r>
              <w:proofErr w:type="spellEnd"/>
              <w:r w:rsidRPr="0030755C">
                <w:rPr>
                  <w:rFonts w:ascii="Times New Roman" w:hAnsi="Times New Roman"/>
                  <w:color w:val="0000FF"/>
                  <w:kern w:val="0"/>
                  <w:u w:val="single"/>
                  <w14:ligatures w14:val="none"/>
                </w:rPr>
                <w:t>78</w:t>
              </w:r>
              <w:r w:rsidRPr="0030755C">
                <w:rPr>
                  <w:rFonts w:ascii="Times New Roman" w:hAnsi="Times New Roman"/>
                  <w:color w:val="0000FF"/>
                  <w:kern w:val="0"/>
                  <w:u w:val="single"/>
                  <w:lang w:val="en-US"/>
                  <w14:ligatures w14:val="none"/>
                </w:rPr>
                <w:t>e</w:t>
              </w:r>
            </w:hyperlink>
          </w:p>
        </w:tc>
      </w:tr>
      <w:tr w:rsidR="0030755C" w:rsidRPr="0030755C" w14:paraId="2105C552" w14:textId="77777777" w:rsidTr="0097616C">
        <w:trPr>
          <w:trHeight w:val="144"/>
          <w:tblCellSpacing w:w="20" w:type="nil"/>
        </w:trPr>
        <w:tc>
          <w:tcPr>
            <w:tcW w:w="378" w:type="dxa"/>
            <w:tcMar>
              <w:top w:w="50" w:type="dxa"/>
              <w:left w:w="100" w:type="dxa"/>
            </w:tcMar>
            <w:vAlign w:val="center"/>
          </w:tcPr>
          <w:p w14:paraId="762C4DAA"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25</w:t>
            </w:r>
          </w:p>
        </w:tc>
        <w:tc>
          <w:tcPr>
            <w:tcW w:w="3168" w:type="dxa"/>
            <w:tcMar>
              <w:top w:w="50" w:type="dxa"/>
              <w:left w:w="100" w:type="dxa"/>
            </w:tcMar>
            <w:vAlign w:val="center"/>
          </w:tcPr>
          <w:p w14:paraId="1CAC700B" w14:textId="77777777" w:rsidR="0030755C" w:rsidRPr="0030755C" w:rsidRDefault="0030755C" w:rsidP="0097616C">
            <w:pPr>
              <w:spacing w:after="0" w:line="276" w:lineRule="auto"/>
              <w:ind w:left="135"/>
              <w:rPr>
                <w:kern w:val="0"/>
                <w:lang w:val="en-US"/>
                <w14:ligatures w14:val="none"/>
              </w:rPr>
            </w:pPr>
            <w:proofErr w:type="spellStart"/>
            <w:r w:rsidRPr="0030755C">
              <w:rPr>
                <w:rFonts w:ascii="Times New Roman" w:hAnsi="Times New Roman"/>
                <w:color w:val="000000"/>
                <w:kern w:val="0"/>
                <w:sz w:val="24"/>
                <w:lang w:val="en-US"/>
                <w14:ligatures w14:val="none"/>
              </w:rPr>
              <w:t>Безопасность</w:t>
            </w:r>
            <w:proofErr w:type="spellEnd"/>
            <w:r w:rsidRPr="0030755C">
              <w:rPr>
                <w:rFonts w:ascii="Times New Roman" w:hAnsi="Times New Roman"/>
                <w:color w:val="000000"/>
                <w:kern w:val="0"/>
                <w:sz w:val="24"/>
                <w:lang w:val="en-US"/>
                <w14:ligatures w14:val="none"/>
              </w:rPr>
              <w:t xml:space="preserve"> </w:t>
            </w:r>
            <w:proofErr w:type="spellStart"/>
            <w:r w:rsidRPr="0030755C">
              <w:rPr>
                <w:rFonts w:ascii="Times New Roman" w:hAnsi="Times New Roman"/>
                <w:color w:val="000000"/>
                <w:kern w:val="0"/>
                <w:sz w:val="24"/>
                <w:lang w:val="en-US"/>
                <w14:ligatures w14:val="none"/>
              </w:rPr>
              <w:t>водителя</w:t>
            </w:r>
            <w:proofErr w:type="spellEnd"/>
          </w:p>
        </w:tc>
        <w:tc>
          <w:tcPr>
            <w:tcW w:w="830" w:type="dxa"/>
            <w:tcMar>
              <w:top w:w="50" w:type="dxa"/>
              <w:left w:w="100" w:type="dxa"/>
            </w:tcMar>
            <w:vAlign w:val="center"/>
          </w:tcPr>
          <w:p w14:paraId="1E53152A"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1 </w:t>
            </w:r>
          </w:p>
        </w:tc>
        <w:tc>
          <w:tcPr>
            <w:tcW w:w="1529" w:type="dxa"/>
            <w:tcMar>
              <w:top w:w="50" w:type="dxa"/>
              <w:left w:w="100" w:type="dxa"/>
            </w:tcMar>
            <w:vAlign w:val="center"/>
          </w:tcPr>
          <w:p w14:paraId="745FA473"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1434D8D3"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4A6ED2AB"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1894D6EB"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1">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eaf</w:t>
              </w:r>
              <w:proofErr w:type="spellEnd"/>
              <w:r w:rsidRPr="0030755C">
                <w:rPr>
                  <w:rFonts w:ascii="Times New Roman" w:hAnsi="Times New Roman"/>
                  <w:color w:val="0000FF"/>
                  <w:kern w:val="0"/>
                  <w:u w:val="single"/>
                  <w14:ligatures w14:val="none"/>
                </w:rPr>
                <w:t>946</w:t>
              </w:r>
            </w:hyperlink>
          </w:p>
        </w:tc>
      </w:tr>
      <w:tr w:rsidR="0030755C" w:rsidRPr="0030755C" w14:paraId="65CD6AFA" w14:textId="77777777" w:rsidTr="0097616C">
        <w:trPr>
          <w:trHeight w:val="144"/>
          <w:tblCellSpacing w:w="20" w:type="nil"/>
        </w:trPr>
        <w:tc>
          <w:tcPr>
            <w:tcW w:w="378" w:type="dxa"/>
            <w:tcMar>
              <w:top w:w="50" w:type="dxa"/>
              <w:left w:w="100" w:type="dxa"/>
            </w:tcMar>
            <w:vAlign w:val="center"/>
          </w:tcPr>
          <w:p w14:paraId="756FAD5B"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26</w:t>
            </w:r>
          </w:p>
        </w:tc>
        <w:tc>
          <w:tcPr>
            <w:tcW w:w="3168" w:type="dxa"/>
            <w:tcMar>
              <w:top w:w="50" w:type="dxa"/>
              <w:left w:w="100" w:type="dxa"/>
            </w:tcMar>
            <w:vAlign w:val="center"/>
          </w:tcPr>
          <w:p w14:paraId="585A82B4"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Безопасные действия при дорожно-транспортных происшествиях</w:t>
            </w:r>
          </w:p>
        </w:tc>
        <w:tc>
          <w:tcPr>
            <w:tcW w:w="830" w:type="dxa"/>
            <w:tcMar>
              <w:top w:w="50" w:type="dxa"/>
              <w:left w:w="100" w:type="dxa"/>
            </w:tcMar>
            <w:vAlign w:val="center"/>
          </w:tcPr>
          <w:p w14:paraId="23551CF7"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134506F3"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5A285C3C"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59676055"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6DE7845A"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2">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eafef</w:t>
              </w:r>
              <w:proofErr w:type="spellEnd"/>
              <w:r w:rsidRPr="0030755C">
                <w:rPr>
                  <w:rFonts w:ascii="Times New Roman" w:hAnsi="Times New Roman"/>
                  <w:color w:val="0000FF"/>
                  <w:kern w:val="0"/>
                  <w:u w:val="single"/>
                  <w14:ligatures w14:val="none"/>
                </w:rPr>
                <w:t>0</w:t>
              </w:r>
            </w:hyperlink>
          </w:p>
        </w:tc>
      </w:tr>
      <w:tr w:rsidR="0030755C" w:rsidRPr="0030755C" w14:paraId="4F125516" w14:textId="77777777" w:rsidTr="0097616C">
        <w:trPr>
          <w:trHeight w:val="144"/>
          <w:tblCellSpacing w:w="20" w:type="nil"/>
        </w:trPr>
        <w:tc>
          <w:tcPr>
            <w:tcW w:w="378" w:type="dxa"/>
            <w:tcMar>
              <w:top w:w="50" w:type="dxa"/>
              <w:left w:w="100" w:type="dxa"/>
            </w:tcMar>
            <w:vAlign w:val="center"/>
          </w:tcPr>
          <w:p w14:paraId="148DE372"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27</w:t>
            </w:r>
          </w:p>
        </w:tc>
        <w:tc>
          <w:tcPr>
            <w:tcW w:w="3168" w:type="dxa"/>
            <w:tcMar>
              <w:top w:w="50" w:type="dxa"/>
              <w:left w:w="100" w:type="dxa"/>
            </w:tcMar>
            <w:vAlign w:val="center"/>
          </w:tcPr>
          <w:p w14:paraId="225B5219"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Безопасность пассажиров на различных видах транспорта</w:t>
            </w:r>
          </w:p>
        </w:tc>
        <w:tc>
          <w:tcPr>
            <w:tcW w:w="830" w:type="dxa"/>
            <w:tcMar>
              <w:top w:w="50" w:type="dxa"/>
              <w:left w:w="100" w:type="dxa"/>
            </w:tcMar>
            <w:vAlign w:val="center"/>
          </w:tcPr>
          <w:p w14:paraId="24696013"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79978E51"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463BBC53"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7CB4A293"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38CDED38"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3">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eafd</w:t>
              </w:r>
              <w:proofErr w:type="spellEnd"/>
              <w:r w:rsidRPr="0030755C">
                <w:rPr>
                  <w:rFonts w:ascii="Times New Roman" w:hAnsi="Times New Roman"/>
                  <w:color w:val="0000FF"/>
                  <w:kern w:val="0"/>
                  <w:u w:val="single"/>
                  <w14:ligatures w14:val="none"/>
                </w:rPr>
                <w:t>42</w:t>
              </w:r>
            </w:hyperlink>
          </w:p>
        </w:tc>
      </w:tr>
      <w:tr w:rsidR="0030755C" w:rsidRPr="0030755C" w14:paraId="78511EA4" w14:textId="77777777" w:rsidTr="0097616C">
        <w:trPr>
          <w:trHeight w:val="144"/>
          <w:tblCellSpacing w:w="20" w:type="nil"/>
        </w:trPr>
        <w:tc>
          <w:tcPr>
            <w:tcW w:w="378" w:type="dxa"/>
            <w:tcMar>
              <w:top w:w="50" w:type="dxa"/>
              <w:left w:w="100" w:type="dxa"/>
            </w:tcMar>
            <w:vAlign w:val="center"/>
          </w:tcPr>
          <w:p w14:paraId="0D56FB5F"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lastRenderedPageBreak/>
              <w:t>28</w:t>
            </w:r>
          </w:p>
        </w:tc>
        <w:tc>
          <w:tcPr>
            <w:tcW w:w="3168" w:type="dxa"/>
            <w:tcMar>
              <w:top w:w="50" w:type="dxa"/>
              <w:left w:w="100" w:type="dxa"/>
            </w:tcMar>
            <w:vAlign w:val="center"/>
          </w:tcPr>
          <w:p w14:paraId="5CF61ED6"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Первая помощь при чрезвычайных ситуациях на транспорте</w:t>
            </w:r>
          </w:p>
        </w:tc>
        <w:tc>
          <w:tcPr>
            <w:tcW w:w="830" w:type="dxa"/>
            <w:tcMar>
              <w:top w:w="50" w:type="dxa"/>
              <w:left w:w="100" w:type="dxa"/>
            </w:tcMar>
            <w:vAlign w:val="center"/>
          </w:tcPr>
          <w:p w14:paraId="6909E1D7"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3B29D6BD"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4F1FDE23"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1499B783"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6821EB6A"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4">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eb</w:t>
              </w:r>
              <w:proofErr w:type="spellEnd"/>
              <w:r w:rsidRPr="0030755C">
                <w:rPr>
                  <w:rFonts w:ascii="Times New Roman" w:hAnsi="Times New Roman"/>
                  <w:color w:val="0000FF"/>
                  <w:kern w:val="0"/>
                  <w:u w:val="single"/>
                  <w14:ligatures w14:val="none"/>
                </w:rPr>
                <w:t>0210</w:t>
              </w:r>
            </w:hyperlink>
          </w:p>
        </w:tc>
      </w:tr>
      <w:tr w:rsidR="0030755C" w:rsidRPr="0030755C" w14:paraId="7734EEAE" w14:textId="77777777" w:rsidTr="0097616C">
        <w:trPr>
          <w:trHeight w:val="144"/>
          <w:tblCellSpacing w:w="20" w:type="nil"/>
        </w:trPr>
        <w:tc>
          <w:tcPr>
            <w:tcW w:w="378" w:type="dxa"/>
            <w:tcMar>
              <w:top w:w="50" w:type="dxa"/>
              <w:left w:w="100" w:type="dxa"/>
            </w:tcMar>
            <w:vAlign w:val="center"/>
          </w:tcPr>
          <w:p w14:paraId="5B117150"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29</w:t>
            </w:r>
          </w:p>
        </w:tc>
        <w:tc>
          <w:tcPr>
            <w:tcW w:w="3168" w:type="dxa"/>
            <w:tcMar>
              <w:top w:w="50" w:type="dxa"/>
              <w:left w:w="100" w:type="dxa"/>
            </w:tcMar>
            <w:vAlign w:val="center"/>
          </w:tcPr>
          <w:p w14:paraId="4734EE17"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Основные опасности в общественных местах</w:t>
            </w:r>
          </w:p>
        </w:tc>
        <w:tc>
          <w:tcPr>
            <w:tcW w:w="830" w:type="dxa"/>
            <w:tcMar>
              <w:top w:w="50" w:type="dxa"/>
              <w:left w:w="100" w:type="dxa"/>
            </w:tcMar>
            <w:vAlign w:val="center"/>
          </w:tcPr>
          <w:p w14:paraId="549ED500"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6C5E495F"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7831C2AF"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2806B979"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25062137"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5">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eb</w:t>
              </w:r>
              <w:proofErr w:type="spellEnd"/>
              <w:r w:rsidRPr="0030755C">
                <w:rPr>
                  <w:rFonts w:ascii="Times New Roman" w:hAnsi="Times New Roman"/>
                  <w:color w:val="0000FF"/>
                  <w:kern w:val="0"/>
                  <w:u w:val="single"/>
                  <w14:ligatures w14:val="none"/>
                </w:rPr>
                <w:t>038</w:t>
              </w:r>
              <w:r w:rsidRPr="0030755C">
                <w:rPr>
                  <w:rFonts w:ascii="Times New Roman" w:hAnsi="Times New Roman"/>
                  <w:color w:val="0000FF"/>
                  <w:kern w:val="0"/>
                  <w:u w:val="single"/>
                  <w:lang w:val="en-US"/>
                  <w14:ligatures w14:val="none"/>
                </w:rPr>
                <w:t>c</w:t>
              </w:r>
            </w:hyperlink>
          </w:p>
        </w:tc>
      </w:tr>
      <w:tr w:rsidR="0030755C" w:rsidRPr="0030755C" w14:paraId="655FE58D" w14:textId="77777777" w:rsidTr="0097616C">
        <w:trPr>
          <w:trHeight w:val="144"/>
          <w:tblCellSpacing w:w="20" w:type="nil"/>
        </w:trPr>
        <w:tc>
          <w:tcPr>
            <w:tcW w:w="378" w:type="dxa"/>
            <w:tcMar>
              <w:top w:w="50" w:type="dxa"/>
              <w:left w:w="100" w:type="dxa"/>
            </w:tcMar>
            <w:vAlign w:val="center"/>
          </w:tcPr>
          <w:p w14:paraId="44B56FCA"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30</w:t>
            </w:r>
          </w:p>
        </w:tc>
        <w:tc>
          <w:tcPr>
            <w:tcW w:w="3168" w:type="dxa"/>
            <w:tcMar>
              <w:top w:w="50" w:type="dxa"/>
              <w:left w:w="100" w:type="dxa"/>
            </w:tcMar>
            <w:vAlign w:val="center"/>
          </w:tcPr>
          <w:p w14:paraId="7F8E657B"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Правила безопасного поведения при посещении массовых мероприятий</w:t>
            </w:r>
          </w:p>
        </w:tc>
        <w:tc>
          <w:tcPr>
            <w:tcW w:w="830" w:type="dxa"/>
            <w:tcMar>
              <w:top w:w="50" w:type="dxa"/>
              <w:left w:w="100" w:type="dxa"/>
            </w:tcMar>
            <w:vAlign w:val="center"/>
          </w:tcPr>
          <w:p w14:paraId="14D81C5E"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41C4FF37"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3D7FBC3E"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68657980"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17F321AF" w14:textId="77777777" w:rsidR="0030755C" w:rsidRPr="0030755C" w:rsidRDefault="0030755C" w:rsidP="0097616C">
            <w:pPr>
              <w:spacing w:after="0" w:line="276" w:lineRule="auto"/>
              <w:ind w:left="135"/>
              <w:rPr>
                <w:kern w:val="0"/>
                <w:lang w:val="en-US"/>
                <w14:ligatures w14:val="none"/>
              </w:rPr>
            </w:pPr>
          </w:p>
        </w:tc>
      </w:tr>
      <w:tr w:rsidR="0030755C" w:rsidRPr="0030755C" w14:paraId="4A29CCD3" w14:textId="77777777" w:rsidTr="0097616C">
        <w:trPr>
          <w:trHeight w:val="144"/>
          <w:tblCellSpacing w:w="20" w:type="nil"/>
        </w:trPr>
        <w:tc>
          <w:tcPr>
            <w:tcW w:w="378" w:type="dxa"/>
            <w:tcMar>
              <w:top w:w="50" w:type="dxa"/>
              <w:left w:w="100" w:type="dxa"/>
            </w:tcMar>
            <w:vAlign w:val="center"/>
          </w:tcPr>
          <w:p w14:paraId="2AF64E28"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31</w:t>
            </w:r>
          </w:p>
        </w:tc>
        <w:tc>
          <w:tcPr>
            <w:tcW w:w="3168" w:type="dxa"/>
            <w:tcMar>
              <w:top w:w="50" w:type="dxa"/>
              <w:left w:w="100" w:type="dxa"/>
            </w:tcMar>
            <w:vAlign w:val="center"/>
          </w:tcPr>
          <w:p w14:paraId="462118A4"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Пожарная безопасность в общественных местах</w:t>
            </w:r>
          </w:p>
        </w:tc>
        <w:tc>
          <w:tcPr>
            <w:tcW w:w="830" w:type="dxa"/>
            <w:tcMar>
              <w:top w:w="50" w:type="dxa"/>
              <w:left w:w="100" w:type="dxa"/>
            </w:tcMar>
            <w:vAlign w:val="center"/>
          </w:tcPr>
          <w:p w14:paraId="7EBB29AF"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6D3B242B"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10E780BB"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1C424A32"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362525D9"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6">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eb</w:t>
              </w:r>
              <w:proofErr w:type="spellEnd"/>
              <w:r w:rsidRPr="0030755C">
                <w:rPr>
                  <w:rFonts w:ascii="Times New Roman" w:hAnsi="Times New Roman"/>
                  <w:color w:val="0000FF"/>
                  <w:kern w:val="0"/>
                  <w:u w:val="single"/>
                  <w14:ligatures w14:val="none"/>
                </w:rPr>
                <w:t>0</w:t>
              </w:r>
              <w:r w:rsidRPr="0030755C">
                <w:rPr>
                  <w:rFonts w:ascii="Times New Roman" w:hAnsi="Times New Roman"/>
                  <w:color w:val="0000FF"/>
                  <w:kern w:val="0"/>
                  <w:u w:val="single"/>
                  <w:lang w:val="en-US"/>
                  <w14:ligatures w14:val="none"/>
                </w:rPr>
                <w:t>c</w:t>
              </w:r>
              <w:r w:rsidRPr="0030755C">
                <w:rPr>
                  <w:rFonts w:ascii="Times New Roman" w:hAnsi="Times New Roman"/>
                  <w:color w:val="0000FF"/>
                  <w:kern w:val="0"/>
                  <w:u w:val="single"/>
                  <w14:ligatures w14:val="none"/>
                </w:rPr>
                <w:t>10</w:t>
              </w:r>
            </w:hyperlink>
          </w:p>
        </w:tc>
      </w:tr>
      <w:tr w:rsidR="0030755C" w:rsidRPr="0030755C" w14:paraId="42916347" w14:textId="77777777" w:rsidTr="0097616C">
        <w:trPr>
          <w:trHeight w:val="144"/>
          <w:tblCellSpacing w:w="20" w:type="nil"/>
        </w:trPr>
        <w:tc>
          <w:tcPr>
            <w:tcW w:w="378" w:type="dxa"/>
            <w:tcMar>
              <w:top w:w="50" w:type="dxa"/>
              <w:left w:w="100" w:type="dxa"/>
            </w:tcMar>
            <w:vAlign w:val="center"/>
          </w:tcPr>
          <w:p w14:paraId="40A39012"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32</w:t>
            </w:r>
          </w:p>
        </w:tc>
        <w:tc>
          <w:tcPr>
            <w:tcW w:w="3168" w:type="dxa"/>
            <w:tcMar>
              <w:top w:w="50" w:type="dxa"/>
              <w:left w:w="100" w:type="dxa"/>
            </w:tcMar>
            <w:vAlign w:val="center"/>
          </w:tcPr>
          <w:p w14:paraId="5DDADF13"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Пожарная безопасность в общественных местах</w:t>
            </w:r>
          </w:p>
        </w:tc>
        <w:tc>
          <w:tcPr>
            <w:tcW w:w="830" w:type="dxa"/>
            <w:tcMar>
              <w:top w:w="50" w:type="dxa"/>
              <w:left w:w="100" w:type="dxa"/>
            </w:tcMar>
            <w:vAlign w:val="center"/>
          </w:tcPr>
          <w:p w14:paraId="30ACC241"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6EA51618"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4E4D98CB"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11EB8A2D"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14209F71"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7">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eb</w:t>
              </w:r>
              <w:proofErr w:type="spellEnd"/>
              <w:r w:rsidRPr="0030755C">
                <w:rPr>
                  <w:rFonts w:ascii="Times New Roman" w:hAnsi="Times New Roman"/>
                  <w:color w:val="0000FF"/>
                  <w:kern w:val="0"/>
                  <w:u w:val="single"/>
                  <w14:ligatures w14:val="none"/>
                </w:rPr>
                <w:t>0</w:t>
              </w:r>
              <w:r w:rsidRPr="0030755C">
                <w:rPr>
                  <w:rFonts w:ascii="Times New Roman" w:hAnsi="Times New Roman"/>
                  <w:color w:val="0000FF"/>
                  <w:kern w:val="0"/>
                  <w:u w:val="single"/>
                  <w:lang w:val="en-US"/>
                  <w14:ligatures w14:val="none"/>
                </w:rPr>
                <w:t>c</w:t>
              </w:r>
              <w:r w:rsidRPr="0030755C">
                <w:rPr>
                  <w:rFonts w:ascii="Times New Roman" w:hAnsi="Times New Roman"/>
                  <w:color w:val="0000FF"/>
                  <w:kern w:val="0"/>
                  <w:u w:val="single"/>
                  <w14:ligatures w14:val="none"/>
                </w:rPr>
                <w:t>10</w:t>
              </w:r>
            </w:hyperlink>
          </w:p>
        </w:tc>
      </w:tr>
      <w:tr w:rsidR="0030755C" w:rsidRPr="0030755C" w14:paraId="43319864" w14:textId="77777777" w:rsidTr="0097616C">
        <w:trPr>
          <w:trHeight w:val="144"/>
          <w:tblCellSpacing w:w="20" w:type="nil"/>
        </w:trPr>
        <w:tc>
          <w:tcPr>
            <w:tcW w:w="378" w:type="dxa"/>
            <w:tcMar>
              <w:top w:w="50" w:type="dxa"/>
              <w:left w:w="100" w:type="dxa"/>
            </w:tcMar>
            <w:vAlign w:val="center"/>
          </w:tcPr>
          <w:p w14:paraId="5E9A8198"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33</w:t>
            </w:r>
          </w:p>
        </w:tc>
        <w:tc>
          <w:tcPr>
            <w:tcW w:w="3168" w:type="dxa"/>
            <w:tcMar>
              <w:top w:w="50" w:type="dxa"/>
              <w:left w:w="100" w:type="dxa"/>
            </w:tcMar>
            <w:vAlign w:val="center"/>
          </w:tcPr>
          <w:p w14:paraId="686A8626"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59A94927"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4E6845D8"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114C3FCC"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35381DCC"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44DBE6C9"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8">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eb</w:t>
              </w:r>
              <w:proofErr w:type="spellEnd"/>
              <w:r w:rsidRPr="0030755C">
                <w:rPr>
                  <w:rFonts w:ascii="Times New Roman" w:hAnsi="Times New Roman"/>
                  <w:color w:val="0000FF"/>
                  <w:kern w:val="0"/>
                  <w:u w:val="single"/>
                  <w14:ligatures w14:val="none"/>
                </w:rPr>
                <w:t>0</w:t>
              </w:r>
              <w:r w:rsidRPr="0030755C">
                <w:rPr>
                  <w:rFonts w:ascii="Times New Roman" w:hAnsi="Times New Roman"/>
                  <w:color w:val="0000FF"/>
                  <w:kern w:val="0"/>
                  <w:u w:val="single"/>
                  <w:lang w:val="en-US"/>
                  <w14:ligatures w14:val="none"/>
                </w:rPr>
                <w:t>c</w:t>
              </w:r>
              <w:r w:rsidRPr="0030755C">
                <w:rPr>
                  <w:rFonts w:ascii="Times New Roman" w:hAnsi="Times New Roman"/>
                  <w:color w:val="0000FF"/>
                  <w:kern w:val="0"/>
                  <w:u w:val="single"/>
                  <w14:ligatures w14:val="none"/>
                </w:rPr>
                <w:t>10</w:t>
              </w:r>
            </w:hyperlink>
          </w:p>
        </w:tc>
      </w:tr>
      <w:tr w:rsidR="0030755C" w:rsidRPr="0030755C" w14:paraId="4560417A" w14:textId="77777777" w:rsidTr="0097616C">
        <w:trPr>
          <w:trHeight w:val="144"/>
          <w:tblCellSpacing w:w="20" w:type="nil"/>
        </w:trPr>
        <w:tc>
          <w:tcPr>
            <w:tcW w:w="378" w:type="dxa"/>
            <w:tcMar>
              <w:top w:w="50" w:type="dxa"/>
              <w:left w:w="100" w:type="dxa"/>
            </w:tcMar>
            <w:vAlign w:val="center"/>
          </w:tcPr>
          <w:p w14:paraId="60B01954" w14:textId="77777777" w:rsidR="0030755C" w:rsidRPr="0030755C" w:rsidRDefault="0030755C" w:rsidP="0097616C">
            <w:pPr>
              <w:spacing w:after="0" w:line="276" w:lineRule="auto"/>
              <w:rPr>
                <w:kern w:val="0"/>
                <w:lang w:val="en-US"/>
                <w14:ligatures w14:val="none"/>
              </w:rPr>
            </w:pPr>
            <w:r w:rsidRPr="0030755C">
              <w:rPr>
                <w:rFonts w:ascii="Times New Roman" w:hAnsi="Times New Roman"/>
                <w:color w:val="000000"/>
                <w:kern w:val="0"/>
                <w:sz w:val="24"/>
                <w:lang w:val="en-US"/>
                <w14:ligatures w14:val="none"/>
              </w:rPr>
              <w:t>34</w:t>
            </w:r>
          </w:p>
        </w:tc>
        <w:tc>
          <w:tcPr>
            <w:tcW w:w="3168" w:type="dxa"/>
            <w:tcMar>
              <w:top w:w="50" w:type="dxa"/>
              <w:left w:w="100" w:type="dxa"/>
            </w:tcMar>
            <w:vAlign w:val="center"/>
          </w:tcPr>
          <w:p w14:paraId="5EC8A606"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52960D58"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1 </w:t>
            </w:r>
          </w:p>
        </w:tc>
        <w:tc>
          <w:tcPr>
            <w:tcW w:w="1529" w:type="dxa"/>
            <w:tcMar>
              <w:top w:w="50" w:type="dxa"/>
              <w:left w:w="100" w:type="dxa"/>
            </w:tcMar>
            <w:vAlign w:val="center"/>
          </w:tcPr>
          <w:p w14:paraId="618AC8A7" w14:textId="77777777" w:rsidR="0030755C" w:rsidRPr="0030755C" w:rsidRDefault="0030755C" w:rsidP="0097616C">
            <w:pPr>
              <w:spacing w:after="0" w:line="276" w:lineRule="auto"/>
              <w:ind w:left="135"/>
              <w:jc w:val="center"/>
              <w:rPr>
                <w:kern w:val="0"/>
                <w:lang w:val="en-US"/>
                <w14:ligatures w14:val="none"/>
              </w:rPr>
            </w:pPr>
          </w:p>
        </w:tc>
        <w:tc>
          <w:tcPr>
            <w:tcW w:w="1628" w:type="dxa"/>
            <w:tcMar>
              <w:top w:w="50" w:type="dxa"/>
              <w:left w:w="100" w:type="dxa"/>
            </w:tcMar>
            <w:vAlign w:val="center"/>
          </w:tcPr>
          <w:p w14:paraId="244086C9" w14:textId="77777777" w:rsidR="0030755C" w:rsidRPr="0030755C" w:rsidRDefault="0030755C" w:rsidP="0097616C">
            <w:pPr>
              <w:spacing w:after="0" w:line="276" w:lineRule="auto"/>
              <w:ind w:left="135"/>
              <w:jc w:val="center"/>
              <w:rPr>
                <w:kern w:val="0"/>
                <w:lang w:val="en-US"/>
                <w14:ligatures w14:val="none"/>
              </w:rPr>
            </w:pPr>
          </w:p>
        </w:tc>
        <w:tc>
          <w:tcPr>
            <w:tcW w:w="1155" w:type="dxa"/>
            <w:tcMar>
              <w:top w:w="50" w:type="dxa"/>
              <w:left w:w="100" w:type="dxa"/>
            </w:tcMar>
            <w:vAlign w:val="center"/>
          </w:tcPr>
          <w:p w14:paraId="5A7F97DF" w14:textId="77777777" w:rsidR="0030755C" w:rsidRPr="0030755C" w:rsidRDefault="0030755C" w:rsidP="0097616C">
            <w:pPr>
              <w:spacing w:after="0" w:line="276" w:lineRule="auto"/>
              <w:ind w:left="135"/>
              <w:rPr>
                <w:kern w:val="0"/>
                <w:lang w:val="en-US"/>
                <w14:ligatures w14:val="none"/>
              </w:rPr>
            </w:pPr>
          </w:p>
        </w:tc>
        <w:tc>
          <w:tcPr>
            <w:tcW w:w="1977" w:type="dxa"/>
            <w:tcMar>
              <w:top w:w="50" w:type="dxa"/>
              <w:left w:w="100" w:type="dxa"/>
            </w:tcMar>
            <w:vAlign w:val="center"/>
          </w:tcPr>
          <w:p w14:paraId="6BF23175"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 xml:space="preserve">Библиотека ЦОК </w:t>
            </w:r>
            <w:hyperlink r:id="rId29">
              <w:r w:rsidRPr="0030755C">
                <w:rPr>
                  <w:rFonts w:ascii="Times New Roman" w:hAnsi="Times New Roman"/>
                  <w:color w:val="0000FF"/>
                  <w:kern w:val="0"/>
                  <w:u w:val="single"/>
                  <w:lang w:val="en-US"/>
                  <w14:ligatures w14:val="none"/>
                </w:rPr>
                <w:t>https</w:t>
              </w:r>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m</w:t>
              </w:r>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edsoo</w:t>
              </w:r>
              <w:proofErr w:type="spellEnd"/>
              <w:r w:rsidRPr="0030755C">
                <w:rPr>
                  <w:rFonts w:ascii="Times New Roman" w:hAnsi="Times New Roman"/>
                  <w:color w:val="0000FF"/>
                  <w:kern w:val="0"/>
                  <w:u w:val="single"/>
                  <w14:ligatures w14:val="none"/>
                </w:rPr>
                <w:t>.</w:t>
              </w:r>
              <w:proofErr w:type="spellStart"/>
              <w:r w:rsidRPr="0030755C">
                <w:rPr>
                  <w:rFonts w:ascii="Times New Roman" w:hAnsi="Times New Roman"/>
                  <w:color w:val="0000FF"/>
                  <w:kern w:val="0"/>
                  <w:u w:val="single"/>
                  <w:lang w:val="en-US"/>
                  <w14:ligatures w14:val="none"/>
                </w:rPr>
                <w:t>ru</w:t>
              </w:r>
              <w:proofErr w:type="spellEnd"/>
              <w:r w:rsidRPr="0030755C">
                <w:rPr>
                  <w:rFonts w:ascii="Times New Roman" w:hAnsi="Times New Roman"/>
                  <w:color w:val="0000FF"/>
                  <w:kern w:val="0"/>
                  <w:u w:val="single"/>
                  <w14:ligatures w14:val="none"/>
                </w:rPr>
                <w:t>/</w:t>
              </w:r>
              <w:r w:rsidRPr="0030755C">
                <w:rPr>
                  <w:rFonts w:ascii="Times New Roman" w:hAnsi="Times New Roman"/>
                  <w:color w:val="0000FF"/>
                  <w:kern w:val="0"/>
                  <w:u w:val="single"/>
                  <w:lang w:val="en-US"/>
                  <w14:ligatures w14:val="none"/>
                </w:rPr>
                <w:t>f</w:t>
              </w:r>
              <w:r w:rsidRPr="0030755C">
                <w:rPr>
                  <w:rFonts w:ascii="Times New Roman" w:hAnsi="Times New Roman"/>
                  <w:color w:val="0000FF"/>
                  <w:kern w:val="0"/>
                  <w:u w:val="single"/>
                  <w14:ligatures w14:val="none"/>
                </w:rPr>
                <w:t>5</w:t>
              </w:r>
              <w:proofErr w:type="spellStart"/>
              <w:r w:rsidRPr="0030755C">
                <w:rPr>
                  <w:rFonts w:ascii="Times New Roman" w:hAnsi="Times New Roman"/>
                  <w:color w:val="0000FF"/>
                  <w:kern w:val="0"/>
                  <w:u w:val="single"/>
                  <w:lang w:val="en-US"/>
                  <w14:ligatures w14:val="none"/>
                </w:rPr>
                <w:t>eb</w:t>
              </w:r>
              <w:proofErr w:type="spellEnd"/>
              <w:r w:rsidRPr="0030755C">
                <w:rPr>
                  <w:rFonts w:ascii="Times New Roman" w:hAnsi="Times New Roman"/>
                  <w:color w:val="0000FF"/>
                  <w:kern w:val="0"/>
                  <w:u w:val="single"/>
                  <w14:ligatures w14:val="none"/>
                </w:rPr>
                <w:t>0</w:t>
              </w:r>
              <w:r w:rsidRPr="0030755C">
                <w:rPr>
                  <w:rFonts w:ascii="Times New Roman" w:hAnsi="Times New Roman"/>
                  <w:color w:val="0000FF"/>
                  <w:kern w:val="0"/>
                  <w:u w:val="single"/>
                  <w:lang w:val="en-US"/>
                  <w14:ligatures w14:val="none"/>
                </w:rPr>
                <w:t>c</w:t>
              </w:r>
              <w:r w:rsidRPr="0030755C">
                <w:rPr>
                  <w:rFonts w:ascii="Times New Roman" w:hAnsi="Times New Roman"/>
                  <w:color w:val="0000FF"/>
                  <w:kern w:val="0"/>
                  <w:u w:val="single"/>
                  <w14:ligatures w14:val="none"/>
                </w:rPr>
                <w:t>10</w:t>
              </w:r>
            </w:hyperlink>
          </w:p>
        </w:tc>
      </w:tr>
      <w:tr w:rsidR="0030755C" w:rsidRPr="0030755C" w14:paraId="736B101F" w14:textId="77777777" w:rsidTr="0097616C">
        <w:trPr>
          <w:trHeight w:val="144"/>
          <w:tblCellSpacing w:w="20" w:type="nil"/>
        </w:trPr>
        <w:tc>
          <w:tcPr>
            <w:tcW w:w="0" w:type="auto"/>
            <w:gridSpan w:val="2"/>
            <w:tcMar>
              <w:top w:w="50" w:type="dxa"/>
              <w:left w:w="100" w:type="dxa"/>
            </w:tcMar>
            <w:vAlign w:val="center"/>
          </w:tcPr>
          <w:p w14:paraId="18BCB56C" w14:textId="77777777" w:rsidR="0030755C" w:rsidRPr="0030755C" w:rsidRDefault="0030755C" w:rsidP="0097616C">
            <w:pPr>
              <w:spacing w:after="0" w:line="276" w:lineRule="auto"/>
              <w:ind w:left="135"/>
              <w:rPr>
                <w:kern w:val="0"/>
                <w14:ligatures w14:val="none"/>
              </w:rPr>
            </w:pPr>
            <w:r w:rsidRPr="0030755C">
              <w:rPr>
                <w:rFonts w:ascii="Times New Roman" w:hAnsi="Times New Roman"/>
                <w:color w:val="000000"/>
                <w:kern w:val="0"/>
                <w:sz w:val="24"/>
                <w14:ligatures w14:val="none"/>
              </w:rPr>
              <w:t>ОБЩЕЕ КОЛИЧЕСТВО ЧАСОВ ПО ПРОГРАММЕ</w:t>
            </w:r>
          </w:p>
        </w:tc>
        <w:tc>
          <w:tcPr>
            <w:tcW w:w="1305" w:type="dxa"/>
            <w:tcMar>
              <w:top w:w="50" w:type="dxa"/>
              <w:left w:w="100" w:type="dxa"/>
            </w:tcMar>
            <w:vAlign w:val="center"/>
          </w:tcPr>
          <w:p w14:paraId="1A88AA62"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14:ligatures w14:val="none"/>
              </w:rPr>
              <w:t xml:space="preserve"> </w:t>
            </w:r>
            <w:r w:rsidRPr="0030755C">
              <w:rPr>
                <w:rFonts w:ascii="Times New Roman" w:hAnsi="Times New Roman"/>
                <w:color w:val="000000"/>
                <w:kern w:val="0"/>
                <w:sz w:val="24"/>
                <w:lang w:val="en-US"/>
                <w14:ligatures w14:val="none"/>
              </w:rPr>
              <w:t xml:space="preserve">34 </w:t>
            </w:r>
          </w:p>
        </w:tc>
        <w:tc>
          <w:tcPr>
            <w:tcW w:w="1529" w:type="dxa"/>
            <w:tcMar>
              <w:top w:w="50" w:type="dxa"/>
              <w:left w:w="100" w:type="dxa"/>
            </w:tcMar>
            <w:vAlign w:val="center"/>
          </w:tcPr>
          <w:p w14:paraId="07FD2348"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0 </w:t>
            </w:r>
          </w:p>
        </w:tc>
        <w:tc>
          <w:tcPr>
            <w:tcW w:w="1628" w:type="dxa"/>
            <w:tcMar>
              <w:top w:w="50" w:type="dxa"/>
              <w:left w:w="100" w:type="dxa"/>
            </w:tcMar>
            <w:vAlign w:val="center"/>
          </w:tcPr>
          <w:p w14:paraId="153F450B" w14:textId="77777777" w:rsidR="0030755C" w:rsidRPr="0030755C" w:rsidRDefault="0030755C" w:rsidP="0097616C">
            <w:pPr>
              <w:spacing w:after="0" w:line="276" w:lineRule="auto"/>
              <w:ind w:left="135"/>
              <w:jc w:val="center"/>
              <w:rPr>
                <w:kern w:val="0"/>
                <w:lang w:val="en-US"/>
                <w14:ligatures w14:val="none"/>
              </w:rPr>
            </w:pPr>
            <w:r w:rsidRPr="0030755C">
              <w:rPr>
                <w:rFonts w:ascii="Times New Roman" w:hAnsi="Times New Roman"/>
                <w:color w:val="000000"/>
                <w:kern w:val="0"/>
                <w:sz w:val="24"/>
                <w:lang w:val="en-US"/>
                <w14:ligatures w14:val="none"/>
              </w:rPr>
              <w:t xml:space="preserve"> 0 </w:t>
            </w:r>
          </w:p>
        </w:tc>
        <w:tc>
          <w:tcPr>
            <w:tcW w:w="0" w:type="auto"/>
            <w:gridSpan w:val="2"/>
            <w:tcMar>
              <w:top w:w="50" w:type="dxa"/>
              <w:left w:w="100" w:type="dxa"/>
            </w:tcMar>
            <w:vAlign w:val="center"/>
          </w:tcPr>
          <w:p w14:paraId="37488034" w14:textId="77777777" w:rsidR="0030755C" w:rsidRPr="0030755C" w:rsidRDefault="0030755C" w:rsidP="0097616C">
            <w:pPr>
              <w:spacing w:after="200" w:line="276" w:lineRule="auto"/>
              <w:rPr>
                <w:kern w:val="0"/>
                <w:lang w:val="en-US"/>
                <w14:ligatures w14:val="none"/>
              </w:rPr>
            </w:pPr>
          </w:p>
        </w:tc>
      </w:tr>
    </w:tbl>
    <w:p w14:paraId="6D566F2B" w14:textId="77777777" w:rsidR="0030755C" w:rsidRPr="0030755C" w:rsidRDefault="0030755C" w:rsidP="0030755C">
      <w:pPr>
        <w:spacing w:after="200" w:line="276" w:lineRule="auto"/>
        <w:rPr>
          <w:kern w:val="0"/>
          <w:lang w:val="en-US"/>
          <w14:ligatures w14:val="none"/>
        </w:rPr>
        <w:sectPr w:rsidR="0030755C" w:rsidRPr="0030755C" w:rsidSect="0030755C">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434BF18" w14:textId="77777777" w:rsidR="0030755C" w:rsidRPr="0030755C" w:rsidRDefault="0030755C" w:rsidP="0030755C">
      <w:pPr>
        <w:spacing w:after="0" w:line="276" w:lineRule="auto"/>
        <w:ind w:left="120"/>
        <w:rPr>
          <w:kern w:val="0"/>
          <w14:ligatures w14:val="none"/>
        </w:rPr>
      </w:pPr>
      <w:r w:rsidRPr="0030755C">
        <w:rPr>
          <w:rFonts w:ascii="Times New Roman" w:hAnsi="Times New Roman"/>
          <w:b/>
          <w:color w:val="000000"/>
          <w:kern w:val="0"/>
          <w:sz w:val="28"/>
          <w14:ligatures w14:val="none"/>
        </w:rPr>
        <w:lastRenderedPageBreak/>
        <w:t>УЧЕБНО-МЕТОДИЧЕСКОЕ ОБЕСПЕЧЕНИЕ ОБРАЗОВАТЕЛЬНОГО ПРОЦЕССА</w:t>
      </w:r>
    </w:p>
    <w:p w14:paraId="2693E5D2" w14:textId="77777777" w:rsidR="0030755C" w:rsidRPr="0030755C" w:rsidRDefault="0030755C" w:rsidP="0030755C">
      <w:pPr>
        <w:spacing w:after="0" w:line="480" w:lineRule="auto"/>
        <w:ind w:left="120"/>
        <w:rPr>
          <w:kern w:val="0"/>
          <w14:ligatures w14:val="none"/>
        </w:rPr>
      </w:pPr>
      <w:r w:rsidRPr="0030755C">
        <w:rPr>
          <w:rFonts w:ascii="Times New Roman" w:hAnsi="Times New Roman"/>
          <w:b/>
          <w:color w:val="000000"/>
          <w:kern w:val="0"/>
          <w:sz w:val="28"/>
          <w14:ligatures w14:val="none"/>
        </w:rPr>
        <w:t>ОБЯЗАТЕЛЬНЫЕ УЧЕБНЫЕ МАТЕРИАЛЫ ДЛЯ УЧЕНИКА</w:t>
      </w:r>
    </w:p>
    <w:p w14:paraId="12E4648F" w14:textId="77777777" w:rsidR="0030755C" w:rsidRPr="0030755C" w:rsidRDefault="0030755C" w:rsidP="0030755C">
      <w:pPr>
        <w:spacing w:after="0" w:line="480" w:lineRule="auto"/>
        <w:ind w:left="120"/>
        <w:rPr>
          <w:kern w:val="0"/>
          <w14:ligatures w14:val="none"/>
        </w:rPr>
      </w:pPr>
    </w:p>
    <w:p w14:paraId="5EF28F6C" w14:textId="77777777" w:rsidR="0030755C" w:rsidRPr="0030755C" w:rsidRDefault="0030755C" w:rsidP="0030755C">
      <w:pPr>
        <w:spacing w:after="0" w:line="480" w:lineRule="auto"/>
        <w:ind w:left="120"/>
        <w:rPr>
          <w:kern w:val="0"/>
          <w14:ligatures w14:val="none"/>
        </w:rPr>
      </w:pPr>
    </w:p>
    <w:p w14:paraId="1A751B65" w14:textId="77777777" w:rsidR="0030755C" w:rsidRPr="0030755C" w:rsidRDefault="0030755C" w:rsidP="0030755C">
      <w:pPr>
        <w:spacing w:after="0" w:line="276" w:lineRule="auto"/>
        <w:ind w:left="120"/>
        <w:rPr>
          <w:kern w:val="0"/>
          <w14:ligatures w14:val="none"/>
        </w:rPr>
      </w:pPr>
    </w:p>
    <w:p w14:paraId="19A8C085" w14:textId="77777777" w:rsidR="0030755C" w:rsidRPr="0030755C" w:rsidRDefault="0030755C" w:rsidP="0030755C">
      <w:pPr>
        <w:spacing w:after="0" w:line="480" w:lineRule="auto"/>
        <w:ind w:left="120"/>
        <w:rPr>
          <w:kern w:val="0"/>
          <w14:ligatures w14:val="none"/>
        </w:rPr>
      </w:pPr>
      <w:r w:rsidRPr="0030755C">
        <w:rPr>
          <w:rFonts w:ascii="Times New Roman" w:hAnsi="Times New Roman"/>
          <w:b/>
          <w:color w:val="000000"/>
          <w:kern w:val="0"/>
          <w:sz w:val="28"/>
          <w14:ligatures w14:val="none"/>
        </w:rPr>
        <w:t>МЕТОДИЧЕСКИЕ МАТЕРИАЛЫ ДЛЯ УЧИТЕЛЯ</w:t>
      </w:r>
    </w:p>
    <w:p w14:paraId="79EE6516" w14:textId="77777777" w:rsidR="0030755C" w:rsidRPr="0030755C" w:rsidRDefault="0030755C" w:rsidP="0030755C">
      <w:pPr>
        <w:spacing w:after="0" w:line="480" w:lineRule="auto"/>
        <w:ind w:left="120"/>
        <w:jc w:val="both"/>
        <w:rPr>
          <w:kern w:val="0"/>
          <w14:ligatures w14:val="none"/>
        </w:rPr>
      </w:pPr>
      <w:r w:rsidRPr="0030755C">
        <w:rPr>
          <w:rFonts w:ascii="Times New Roman" w:hAnsi="Times New Roman"/>
          <w:color w:val="000000"/>
          <w:kern w:val="0"/>
          <w:sz w:val="28"/>
          <w14:ligatures w14:val="none"/>
        </w:rPr>
        <w:t xml:space="preserve">Методические рекомендации для </w:t>
      </w:r>
      <w:proofErr w:type="gramStart"/>
      <w:r w:rsidRPr="0030755C">
        <w:rPr>
          <w:rFonts w:ascii="Times New Roman" w:hAnsi="Times New Roman"/>
          <w:color w:val="000000"/>
          <w:kern w:val="0"/>
          <w:sz w:val="28"/>
          <w14:ligatures w14:val="none"/>
        </w:rPr>
        <w:t>учителей  по</w:t>
      </w:r>
      <w:proofErr w:type="gramEnd"/>
      <w:r w:rsidRPr="0030755C">
        <w:rPr>
          <w:rFonts w:ascii="Times New Roman" w:hAnsi="Times New Roman"/>
          <w:color w:val="000000"/>
          <w:kern w:val="0"/>
          <w:sz w:val="28"/>
          <w14:ligatures w14:val="none"/>
        </w:rPr>
        <w:t xml:space="preserve"> использованию учебников, включённых в федеральный перечень, при реализации учебного предмета «Основы безопасности и защиты Родины» </w:t>
      </w:r>
      <w:r w:rsidRPr="0030755C">
        <w:rPr>
          <w:rFonts w:ascii="Times New Roman" w:hAnsi="Times New Roman"/>
          <w:color w:val="000000"/>
          <w:kern w:val="0"/>
          <w:sz w:val="28"/>
          <w:lang w:val="en-US"/>
          <w14:ligatures w14:val="none"/>
        </w:rPr>
        <w:t>https</w:t>
      </w:r>
      <w:r w:rsidRPr="0030755C">
        <w:rPr>
          <w:rFonts w:ascii="Times New Roman" w:hAnsi="Times New Roman"/>
          <w:color w:val="000000"/>
          <w:kern w:val="0"/>
          <w:sz w:val="28"/>
          <w14:ligatures w14:val="none"/>
        </w:rPr>
        <w:t>://</w:t>
      </w:r>
      <w:proofErr w:type="spellStart"/>
      <w:r w:rsidRPr="0030755C">
        <w:rPr>
          <w:rFonts w:ascii="Times New Roman" w:hAnsi="Times New Roman"/>
          <w:color w:val="000000"/>
          <w:kern w:val="0"/>
          <w:sz w:val="28"/>
          <w:lang w:val="en-US"/>
          <w14:ligatures w14:val="none"/>
        </w:rPr>
        <w:t>uchitel</w:t>
      </w:r>
      <w:proofErr w:type="spellEnd"/>
      <w:r w:rsidRPr="0030755C">
        <w:rPr>
          <w:rFonts w:ascii="Times New Roman" w:hAnsi="Times New Roman"/>
          <w:color w:val="000000"/>
          <w:kern w:val="0"/>
          <w:sz w:val="28"/>
          <w14:ligatures w14:val="none"/>
        </w:rPr>
        <w:t>.</w:t>
      </w:r>
      <w:r w:rsidRPr="0030755C">
        <w:rPr>
          <w:rFonts w:ascii="Times New Roman" w:hAnsi="Times New Roman"/>
          <w:color w:val="000000"/>
          <w:kern w:val="0"/>
          <w:sz w:val="28"/>
          <w:lang w:val="en-US"/>
          <w14:ligatures w14:val="none"/>
        </w:rPr>
        <w:t>club</w:t>
      </w:r>
      <w:r w:rsidRPr="0030755C">
        <w:rPr>
          <w:rFonts w:ascii="Times New Roman" w:hAnsi="Times New Roman"/>
          <w:color w:val="000000"/>
          <w:kern w:val="0"/>
          <w:sz w:val="28"/>
          <w14:ligatures w14:val="none"/>
        </w:rPr>
        <w:t>/</w:t>
      </w:r>
      <w:proofErr w:type="spellStart"/>
      <w:r w:rsidRPr="0030755C">
        <w:rPr>
          <w:rFonts w:ascii="Times New Roman" w:hAnsi="Times New Roman"/>
          <w:color w:val="000000"/>
          <w:kern w:val="0"/>
          <w:sz w:val="28"/>
          <w:lang w:val="en-US"/>
          <w14:ligatures w14:val="none"/>
        </w:rPr>
        <w:t>fgos</w:t>
      </w:r>
      <w:proofErr w:type="spellEnd"/>
      <w:r w:rsidRPr="0030755C">
        <w:rPr>
          <w:rFonts w:ascii="Times New Roman" w:hAnsi="Times New Roman"/>
          <w:color w:val="000000"/>
          <w:kern w:val="0"/>
          <w:sz w:val="28"/>
          <w14:ligatures w14:val="none"/>
        </w:rPr>
        <w:t>/</w:t>
      </w:r>
      <w:proofErr w:type="spellStart"/>
      <w:r w:rsidRPr="0030755C">
        <w:rPr>
          <w:rFonts w:ascii="Times New Roman" w:hAnsi="Times New Roman"/>
          <w:color w:val="000000"/>
          <w:kern w:val="0"/>
          <w:sz w:val="28"/>
          <w:lang w:val="en-US"/>
          <w14:ligatures w14:val="none"/>
        </w:rPr>
        <w:t>fgos</w:t>
      </w:r>
      <w:proofErr w:type="spellEnd"/>
      <w:r w:rsidRPr="0030755C">
        <w:rPr>
          <w:rFonts w:ascii="Times New Roman" w:hAnsi="Times New Roman"/>
          <w:color w:val="000000"/>
          <w:kern w:val="0"/>
          <w:sz w:val="28"/>
          <w14:ligatures w14:val="none"/>
        </w:rPr>
        <w:t>-</w:t>
      </w:r>
      <w:proofErr w:type="spellStart"/>
      <w:r w:rsidRPr="0030755C">
        <w:rPr>
          <w:rFonts w:ascii="Times New Roman" w:hAnsi="Times New Roman"/>
          <w:color w:val="000000"/>
          <w:kern w:val="0"/>
          <w:sz w:val="28"/>
          <w:lang w:val="en-US"/>
          <w14:ligatures w14:val="none"/>
        </w:rPr>
        <w:t>obzh</w:t>
      </w:r>
      <w:proofErr w:type="spellEnd"/>
      <w:r w:rsidRPr="0030755C">
        <w:rPr>
          <w:rFonts w:ascii="Times New Roman" w:hAnsi="Times New Roman"/>
          <w:color w:val="000000"/>
          <w:kern w:val="0"/>
          <w:sz w:val="28"/>
          <w14:ligatures w14:val="none"/>
        </w:rPr>
        <w:t xml:space="preserve">. </w:t>
      </w:r>
    </w:p>
    <w:p w14:paraId="49A8F4BA" w14:textId="77777777" w:rsidR="0030755C" w:rsidRPr="0030755C" w:rsidRDefault="0030755C" w:rsidP="0030755C">
      <w:pPr>
        <w:spacing w:after="0" w:line="276" w:lineRule="auto"/>
        <w:ind w:left="120"/>
        <w:rPr>
          <w:kern w:val="0"/>
          <w14:ligatures w14:val="none"/>
        </w:rPr>
      </w:pPr>
    </w:p>
    <w:p w14:paraId="71C16799" w14:textId="77777777" w:rsidR="0030755C" w:rsidRPr="0030755C" w:rsidRDefault="0030755C" w:rsidP="0030755C">
      <w:pPr>
        <w:spacing w:after="0" w:line="480" w:lineRule="auto"/>
        <w:ind w:left="120"/>
        <w:rPr>
          <w:kern w:val="0"/>
          <w14:ligatures w14:val="none"/>
        </w:rPr>
      </w:pPr>
      <w:r w:rsidRPr="0030755C">
        <w:rPr>
          <w:rFonts w:ascii="Times New Roman" w:hAnsi="Times New Roman"/>
          <w:b/>
          <w:color w:val="000000"/>
          <w:kern w:val="0"/>
          <w:sz w:val="28"/>
          <w14:ligatures w14:val="none"/>
        </w:rPr>
        <w:t>ЦИФРОВЫЕ ОБРАЗОВАТЕЛЬНЫЕ РЕСУРСЫ И РЕСУРСЫ СЕТИ ИНТЕРНЕТ</w:t>
      </w:r>
    </w:p>
    <w:p w14:paraId="23B0453B" w14:textId="77777777" w:rsidR="0030755C" w:rsidRPr="0030755C" w:rsidRDefault="0030755C" w:rsidP="0030755C">
      <w:pPr>
        <w:spacing w:after="0" w:line="480" w:lineRule="auto"/>
        <w:ind w:left="120"/>
        <w:rPr>
          <w:kern w:val="0"/>
          <w14:ligatures w14:val="none"/>
        </w:rPr>
      </w:pPr>
    </w:p>
    <w:p w14:paraId="5A7FB5C5" w14:textId="21FF5FF5" w:rsidR="0030755C" w:rsidRPr="0030755C" w:rsidRDefault="0030755C" w:rsidP="0030755C">
      <w:pPr>
        <w:spacing w:after="200" w:line="276" w:lineRule="auto"/>
        <w:rPr>
          <w:kern w:val="0"/>
          <w14:ligatures w14:val="none"/>
        </w:rPr>
        <w:sectPr w:rsidR="0030755C" w:rsidRPr="0030755C" w:rsidSect="0030755C">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06D2054" w14:textId="77777777" w:rsidR="0030755C" w:rsidRPr="0030755C" w:rsidRDefault="0030755C" w:rsidP="0030755C">
      <w:pPr>
        <w:spacing w:after="200" w:line="276" w:lineRule="auto"/>
        <w:rPr>
          <w:kern w:val="0"/>
          <w14:ligatures w14:val="none"/>
        </w:rPr>
        <w:sectPr w:rsidR="0030755C" w:rsidRPr="0030755C" w:rsidSect="0030755C">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6BBFF9E" w14:textId="27F3B2D8" w:rsidR="0030755C" w:rsidRPr="0030755C" w:rsidRDefault="0030755C" w:rsidP="0030755C">
      <w:pPr>
        <w:spacing w:after="200" w:line="276" w:lineRule="auto"/>
        <w:rPr>
          <w:kern w:val="0"/>
          <w14:ligatures w14:val="none"/>
        </w:rPr>
        <w:sectPr w:rsidR="0030755C" w:rsidRPr="0030755C" w:rsidSect="0030755C">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bookmarkStart w:id="6" w:name="block-33734811"/>
      <w:bookmarkEnd w:id="5"/>
      <w:r>
        <w:rPr>
          <w:rFonts w:ascii="Times New Roman" w:hAnsi="Times New Roman"/>
          <w:b/>
          <w:color w:val="000000"/>
          <w:kern w:val="0"/>
          <w:sz w:val="28"/>
          <w14:ligatures w14:val="none"/>
        </w:rPr>
        <w:lastRenderedPageBreak/>
        <w:t xml:space="preserve"> </w:t>
      </w:r>
    </w:p>
    <w:p w14:paraId="13D28A13" w14:textId="77777777" w:rsidR="0030755C" w:rsidRPr="0030755C" w:rsidRDefault="0030755C" w:rsidP="0030755C">
      <w:pPr>
        <w:spacing w:after="200" w:line="276" w:lineRule="auto"/>
        <w:rPr>
          <w:kern w:val="0"/>
          <w14:ligatures w14:val="none"/>
        </w:rPr>
        <w:sectPr w:rsidR="0030755C" w:rsidRPr="0030755C" w:rsidSect="0030755C">
          <w:pgSz w:w="11906" w:h="16383"/>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bookmarkStart w:id="7" w:name="block-33734816"/>
      <w:bookmarkEnd w:id="6"/>
    </w:p>
    <w:bookmarkEnd w:id="7"/>
    <w:p w14:paraId="0F07C83B" w14:textId="77777777" w:rsidR="0030755C" w:rsidRPr="0030755C" w:rsidRDefault="0030755C" w:rsidP="0030755C">
      <w:pPr>
        <w:spacing w:after="200" w:line="276" w:lineRule="auto"/>
        <w:rPr>
          <w:kern w:val="0"/>
          <w14:ligatures w14:val="none"/>
        </w:rPr>
      </w:pPr>
    </w:p>
    <w:p w14:paraId="522E31FC" w14:textId="77777777" w:rsidR="00D81CC1" w:rsidRDefault="00D81CC1"/>
    <w:sectPr w:rsidR="00D81CC1" w:rsidSect="0030755C">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41482C"/>
    <w:multiLevelType w:val="multilevel"/>
    <w:tmpl w:val="EF788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47725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5C"/>
    <w:rsid w:val="0030755C"/>
    <w:rsid w:val="00692384"/>
    <w:rsid w:val="00D81C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F25CE"/>
  <w15:chartTrackingRefBased/>
  <w15:docId w15:val="{17E33D6E-99AC-4E11-A2C4-EC982F6D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0755C"/>
    <w:pPr>
      <w:keepNext/>
      <w:keepLines/>
      <w:spacing w:before="480" w:after="20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2">
    <w:name w:val="heading 2"/>
    <w:basedOn w:val="a"/>
    <w:next w:val="a"/>
    <w:link w:val="20"/>
    <w:uiPriority w:val="9"/>
    <w:unhideWhenUsed/>
    <w:qFormat/>
    <w:rsid w:val="0030755C"/>
    <w:pPr>
      <w:keepNext/>
      <w:keepLines/>
      <w:spacing w:before="200" w:after="200" w:line="276" w:lineRule="auto"/>
      <w:outlineLvl w:val="1"/>
    </w:pPr>
    <w:rPr>
      <w:rFonts w:asciiTheme="majorHAnsi" w:eastAsiaTheme="majorEastAsia" w:hAnsiTheme="majorHAnsi" w:cstheme="majorBidi"/>
      <w:b/>
      <w:bCs/>
      <w:color w:val="4472C4" w:themeColor="accent1"/>
      <w:kern w:val="0"/>
      <w:sz w:val="26"/>
      <w:szCs w:val="26"/>
      <w:lang w:val="en-US"/>
      <w14:ligatures w14:val="none"/>
    </w:rPr>
  </w:style>
  <w:style w:type="paragraph" w:styleId="3">
    <w:name w:val="heading 3"/>
    <w:basedOn w:val="a"/>
    <w:next w:val="a"/>
    <w:link w:val="30"/>
    <w:uiPriority w:val="9"/>
    <w:unhideWhenUsed/>
    <w:qFormat/>
    <w:rsid w:val="0030755C"/>
    <w:pPr>
      <w:keepNext/>
      <w:keepLines/>
      <w:spacing w:before="200" w:after="200" w:line="276" w:lineRule="auto"/>
      <w:outlineLvl w:val="2"/>
    </w:pPr>
    <w:rPr>
      <w:rFonts w:asciiTheme="majorHAnsi" w:eastAsiaTheme="majorEastAsia" w:hAnsiTheme="majorHAnsi" w:cstheme="majorBidi"/>
      <w:b/>
      <w:bCs/>
      <w:color w:val="4472C4" w:themeColor="accent1"/>
      <w:kern w:val="0"/>
      <w:lang w:val="en-US"/>
      <w14:ligatures w14:val="none"/>
    </w:rPr>
  </w:style>
  <w:style w:type="paragraph" w:styleId="4">
    <w:name w:val="heading 4"/>
    <w:basedOn w:val="a"/>
    <w:next w:val="a"/>
    <w:link w:val="40"/>
    <w:uiPriority w:val="9"/>
    <w:unhideWhenUsed/>
    <w:qFormat/>
    <w:rsid w:val="0030755C"/>
    <w:pPr>
      <w:keepNext/>
      <w:keepLines/>
      <w:spacing w:before="200" w:after="200" w:line="276" w:lineRule="auto"/>
      <w:outlineLvl w:val="3"/>
    </w:pPr>
    <w:rPr>
      <w:rFonts w:asciiTheme="majorHAnsi" w:eastAsiaTheme="majorEastAsia" w:hAnsiTheme="majorHAnsi" w:cstheme="majorBidi"/>
      <w:b/>
      <w:bCs/>
      <w:i/>
      <w:iCs/>
      <w:color w:val="4472C4" w:themeColor="accent1"/>
      <w:kern w:val="0"/>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755C"/>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20">
    <w:name w:val="Заголовок 2 Знак"/>
    <w:basedOn w:val="a0"/>
    <w:link w:val="2"/>
    <w:uiPriority w:val="9"/>
    <w:rsid w:val="0030755C"/>
    <w:rPr>
      <w:rFonts w:asciiTheme="majorHAnsi" w:eastAsiaTheme="majorEastAsia" w:hAnsiTheme="majorHAnsi" w:cstheme="majorBidi"/>
      <w:b/>
      <w:bCs/>
      <w:color w:val="4472C4" w:themeColor="accent1"/>
      <w:kern w:val="0"/>
      <w:sz w:val="26"/>
      <w:szCs w:val="26"/>
      <w:lang w:val="en-US"/>
      <w14:ligatures w14:val="none"/>
    </w:rPr>
  </w:style>
  <w:style w:type="character" w:customStyle="1" w:styleId="30">
    <w:name w:val="Заголовок 3 Знак"/>
    <w:basedOn w:val="a0"/>
    <w:link w:val="3"/>
    <w:uiPriority w:val="9"/>
    <w:rsid w:val="0030755C"/>
    <w:rPr>
      <w:rFonts w:asciiTheme="majorHAnsi" w:eastAsiaTheme="majorEastAsia" w:hAnsiTheme="majorHAnsi" w:cstheme="majorBidi"/>
      <w:b/>
      <w:bCs/>
      <w:color w:val="4472C4" w:themeColor="accent1"/>
      <w:kern w:val="0"/>
      <w:lang w:val="en-US"/>
      <w14:ligatures w14:val="none"/>
    </w:rPr>
  </w:style>
  <w:style w:type="character" w:customStyle="1" w:styleId="40">
    <w:name w:val="Заголовок 4 Знак"/>
    <w:basedOn w:val="a0"/>
    <w:link w:val="4"/>
    <w:uiPriority w:val="9"/>
    <w:rsid w:val="0030755C"/>
    <w:rPr>
      <w:rFonts w:asciiTheme="majorHAnsi" w:eastAsiaTheme="majorEastAsia" w:hAnsiTheme="majorHAnsi" w:cstheme="majorBidi"/>
      <w:b/>
      <w:bCs/>
      <w:i/>
      <w:iCs/>
      <w:color w:val="4472C4" w:themeColor="accent1"/>
      <w:kern w:val="0"/>
      <w:lang w:val="en-US"/>
      <w14:ligatures w14:val="none"/>
    </w:rPr>
  </w:style>
  <w:style w:type="numbering" w:customStyle="1" w:styleId="11">
    <w:name w:val="Нет списка1"/>
    <w:next w:val="a2"/>
    <w:uiPriority w:val="99"/>
    <w:semiHidden/>
    <w:unhideWhenUsed/>
    <w:rsid w:val="0030755C"/>
  </w:style>
  <w:style w:type="paragraph" w:styleId="a3">
    <w:name w:val="header"/>
    <w:basedOn w:val="a"/>
    <w:link w:val="a4"/>
    <w:uiPriority w:val="99"/>
    <w:unhideWhenUsed/>
    <w:rsid w:val="0030755C"/>
    <w:pPr>
      <w:tabs>
        <w:tab w:val="center" w:pos="4680"/>
        <w:tab w:val="right" w:pos="9360"/>
      </w:tabs>
      <w:spacing w:after="200" w:line="276" w:lineRule="auto"/>
    </w:pPr>
    <w:rPr>
      <w:kern w:val="0"/>
      <w:lang w:val="en-US"/>
      <w14:ligatures w14:val="none"/>
    </w:rPr>
  </w:style>
  <w:style w:type="character" w:customStyle="1" w:styleId="a4">
    <w:name w:val="Верхний колонтитул Знак"/>
    <w:basedOn w:val="a0"/>
    <w:link w:val="a3"/>
    <w:uiPriority w:val="99"/>
    <w:rsid w:val="0030755C"/>
    <w:rPr>
      <w:kern w:val="0"/>
      <w:lang w:val="en-US"/>
      <w14:ligatures w14:val="none"/>
    </w:rPr>
  </w:style>
  <w:style w:type="paragraph" w:styleId="a5">
    <w:name w:val="Normal Indent"/>
    <w:basedOn w:val="a"/>
    <w:uiPriority w:val="99"/>
    <w:unhideWhenUsed/>
    <w:rsid w:val="0030755C"/>
    <w:pPr>
      <w:spacing w:after="200" w:line="276" w:lineRule="auto"/>
      <w:ind w:left="720"/>
    </w:pPr>
    <w:rPr>
      <w:kern w:val="0"/>
      <w:lang w:val="en-US"/>
      <w14:ligatures w14:val="none"/>
    </w:rPr>
  </w:style>
  <w:style w:type="paragraph" w:styleId="a6">
    <w:name w:val="Subtitle"/>
    <w:basedOn w:val="a"/>
    <w:next w:val="a"/>
    <w:link w:val="a7"/>
    <w:uiPriority w:val="11"/>
    <w:qFormat/>
    <w:rsid w:val="0030755C"/>
    <w:pPr>
      <w:numPr>
        <w:ilvl w:val="1"/>
      </w:numPr>
      <w:spacing w:after="200" w:line="276" w:lineRule="auto"/>
      <w:ind w:left="86"/>
    </w:pPr>
    <w:rPr>
      <w:rFonts w:asciiTheme="majorHAnsi" w:eastAsiaTheme="majorEastAsia" w:hAnsiTheme="majorHAnsi" w:cstheme="majorBidi"/>
      <w:i/>
      <w:iCs/>
      <w:color w:val="4472C4" w:themeColor="accent1"/>
      <w:spacing w:val="15"/>
      <w:kern w:val="0"/>
      <w:sz w:val="24"/>
      <w:szCs w:val="24"/>
      <w:lang w:val="en-US"/>
      <w14:ligatures w14:val="none"/>
    </w:rPr>
  </w:style>
  <w:style w:type="character" w:customStyle="1" w:styleId="a7">
    <w:name w:val="Подзаголовок Знак"/>
    <w:basedOn w:val="a0"/>
    <w:link w:val="a6"/>
    <w:uiPriority w:val="11"/>
    <w:rsid w:val="0030755C"/>
    <w:rPr>
      <w:rFonts w:asciiTheme="majorHAnsi" w:eastAsiaTheme="majorEastAsia" w:hAnsiTheme="majorHAnsi" w:cstheme="majorBidi"/>
      <w:i/>
      <w:iCs/>
      <w:color w:val="4472C4" w:themeColor="accent1"/>
      <w:spacing w:val="15"/>
      <w:kern w:val="0"/>
      <w:sz w:val="24"/>
      <w:szCs w:val="24"/>
      <w:lang w:val="en-US"/>
      <w14:ligatures w14:val="none"/>
    </w:rPr>
  </w:style>
  <w:style w:type="paragraph" w:styleId="a8">
    <w:name w:val="Title"/>
    <w:basedOn w:val="a"/>
    <w:next w:val="a"/>
    <w:link w:val="a9"/>
    <w:uiPriority w:val="10"/>
    <w:qFormat/>
    <w:rsid w:val="0030755C"/>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a9">
    <w:name w:val="Заголовок Знак"/>
    <w:basedOn w:val="a0"/>
    <w:link w:val="a8"/>
    <w:uiPriority w:val="10"/>
    <w:rsid w:val="0030755C"/>
    <w:rPr>
      <w:rFonts w:asciiTheme="majorHAnsi" w:eastAsiaTheme="majorEastAsia" w:hAnsiTheme="majorHAnsi" w:cstheme="majorBidi"/>
      <w:color w:val="323E4F" w:themeColor="text2" w:themeShade="BF"/>
      <w:spacing w:val="5"/>
      <w:kern w:val="28"/>
      <w:sz w:val="52"/>
      <w:szCs w:val="52"/>
      <w:lang w:val="en-US"/>
      <w14:ligatures w14:val="none"/>
    </w:rPr>
  </w:style>
  <w:style w:type="character" w:styleId="aa">
    <w:name w:val="Emphasis"/>
    <w:basedOn w:val="a0"/>
    <w:uiPriority w:val="20"/>
    <w:qFormat/>
    <w:rsid w:val="0030755C"/>
    <w:rPr>
      <w:i/>
      <w:iCs/>
    </w:rPr>
  </w:style>
  <w:style w:type="character" w:styleId="ab">
    <w:name w:val="Hyperlink"/>
    <w:basedOn w:val="a0"/>
    <w:uiPriority w:val="99"/>
    <w:unhideWhenUsed/>
    <w:rsid w:val="0030755C"/>
    <w:rPr>
      <w:color w:val="0563C1" w:themeColor="hyperlink"/>
      <w:u w:val="single"/>
    </w:rPr>
  </w:style>
  <w:style w:type="table" w:styleId="ac">
    <w:name w:val="Table Grid"/>
    <w:basedOn w:val="a1"/>
    <w:uiPriority w:val="59"/>
    <w:rsid w:val="0030755C"/>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30755C"/>
    <w:pPr>
      <w:spacing w:after="200" w:line="240" w:lineRule="auto"/>
    </w:pPr>
    <w:rPr>
      <w:b/>
      <w:bCs/>
      <w:color w:val="4472C4" w:themeColor="accent1"/>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9506" TargetMode="External"/><Relationship Id="rId13" Type="http://schemas.openxmlformats.org/officeDocument/2006/relationships/hyperlink" Target="https://m.edsoo.ru/f5eac8c2" TargetMode="External"/><Relationship Id="rId18" Type="http://schemas.openxmlformats.org/officeDocument/2006/relationships/hyperlink" Target="https://m.edsoo.ru/f5ead68c" TargetMode="External"/><Relationship Id="rId26" Type="http://schemas.openxmlformats.org/officeDocument/2006/relationships/hyperlink" Target="https://m.edsoo.ru/f5eb0c10" TargetMode="External"/><Relationship Id="rId3" Type="http://schemas.openxmlformats.org/officeDocument/2006/relationships/settings" Target="settings.xml"/><Relationship Id="rId21" Type="http://schemas.openxmlformats.org/officeDocument/2006/relationships/hyperlink" Target="https://m.edsoo.ru/f5eaf946" TargetMode="External"/><Relationship Id="rId7" Type="http://schemas.openxmlformats.org/officeDocument/2006/relationships/hyperlink" Target="https://m.edsoo.ru/7f419506" TargetMode="External"/><Relationship Id="rId12" Type="http://schemas.openxmlformats.org/officeDocument/2006/relationships/hyperlink" Target="https://m.edsoo.ru/f5eac746" TargetMode="External"/><Relationship Id="rId17" Type="http://schemas.openxmlformats.org/officeDocument/2006/relationships/hyperlink" Target="https://m.edsoo.ru/f5ead51a" TargetMode="External"/><Relationship Id="rId25" Type="http://schemas.openxmlformats.org/officeDocument/2006/relationships/hyperlink" Target="https://m.edsoo.ru/f5eb038c" TargetMode="External"/><Relationship Id="rId2" Type="http://schemas.openxmlformats.org/officeDocument/2006/relationships/styles" Target="styles.xml"/><Relationship Id="rId16" Type="http://schemas.openxmlformats.org/officeDocument/2006/relationships/hyperlink" Target="https://m.edsoo.ru/f5eacf84" TargetMode="External"/><Relationship Id="rId20" Type="http://schemas.openxmlformats.org/officeDocument/2006/relationships/hyperlink" Target="https://m.edsoo.ru/f5eaf78e" TargetMode="External"/><Relationship Id="rId29" Type="http://schemas.openxmlformats.org/officeDocument/2006/relationships/hyperlink" Target="https://m.edsoo.ru/f5eb0c10"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f5eb0210" TargetMode="External"/><Relationship Id="rId5" Type="http://schemas.openxmlformats.org/officeDocument/2006/relationships/image" Target="media/image1.png"/><Relationship Id="rId15" Type="http://schemas.openxmlformats.org/officeDocument/2006/relationships/hyperlink" Target="https://m.edsoo.ru/f5eacdf4" TargetMode="External"/><Relationship Id="rId23" Type="http://schemas.openxmlformats.org/officeDocument/2006/relationships/hyperlink" Target="https://m.edsoo.ru/f5eafd42" TargetMode="External"/><Relationship Id="rId28" Type="http://schemas.openxmlformats.org/officeDocument/2006/relationships/hyperlink" Target="https://m.edsoo.ru/f5eb0c10" TargetMode="External"/><Relationship Id="rId10" Type="http://schemas.openxmlformats.org/officeDocument/2006/relationships/hyperlink" Target="https://m.edsoo.ru/7f419506" TargetMode="External"/><Relationship Id="rId19" Type="http://schemas.openxmlformats.org/officeDocument/2006/relationships/hyperlink" Target="https://m.edsoo.ru/f5eaefa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f5eac8c2" TargetMode="External"/><Relationship Id="rId22" Type="http://schemas.openxmlformats.org/officeDocument/2006/relationships/hyperlink" Target="https://m.edsoo.ru/f5eafef0" TargetMode="External"/><Relationship Id="rId27" Type="http://schemas.openxmlformats.org/officeDocument/2006/relationships/hyperlink" Target="https://m.edsoo.ru/f5eb0c1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38</Pages>
  <Words>8621</Words>
  <Characters>49146</Characters>
  <Application>Microsoft Office Word</Application>
  <DocSecurity>0</DocSecurity>
  <Lines>409</Lines>
  <Paragraphs>115</Paragraphs>
  <ScaleCrop>false</ScaleCrop>
  <Company/>
  <LinksUpToDate>false</LinksUpToDate>
  <CharactersWithSpaces>57652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2024-09-29T17:51:00Z</dcterms:created>
  <dcterms:modified xsi:type="dcterms:W3CDTF">2024-09-29T17:59:00Z</dcterms:modified>
</cp:coreProperties>
</file>