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3" w:rsidRDefault="00574DC2" w:rsidP="00695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01995" cy="9521190"/>
            <wp:effectExtent l="19050" t="0" r="8255" b="0"/>
            <wp:docPr id="2" name="Рисунок 1" descr="img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01995" cy="95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33" w:rsidRDefault="00BA5D33" w:rsidP="00841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1E" w:rsidRPr="001007F3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501E" w:rsidRPr="001007F3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0A36" w:rsidRPr="00A22ED3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D3">
        <w:rPr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A22ED3">
        <w:rPr>
          <w:rFonts w:ascii="Times New Roman" w:hAnsi="Times New Roman" w:cs="Times New Roman"/>
          <w:color w:val="000000"/>
          <w:sz w:val="24"/>
          <w:szCs w:val="24"/>
        </w:rPr>
        <w:t>» составлена на основе:</w:t>
      </w:r>
    </w:p>
    <w:p w:rsidR="00080A36" w:rsidRPr="00BF2C5B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Федерального закона от 29.12.2012 года № 273-ФЗ «Об образовании в Российской Федерации».</w:t>
      </w:r>
    </w:p>
    <w:p w:rsidR="00080A36" w:rsidRPr="00BF2C5B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 Федерального государственного образовательного стандарта начального общего образования.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Приказа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Письма Министерства образования и науки РФ от 16.02.2015 № ВК-333/07 "Об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080A36" w:rsidRPr="00BF2C5B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080A36" w:rsidRPr="00BF2C5B" w:rsidRDefault="00080A36" w:rsidP="00A41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Основной о</w:t>
      </w:r>
      <w:r w:rsidRPr="00BF2C5B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ОУ.</w:t>
      </w:r>
    </w:p>
    <w:p w:rsidR="00080A36" w:rsidRDefault="00080A36" w:rsidP="00A41FF2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Адаптированной образовательной программы начального общего образования для обучающихся с </w:t>
      </w:r>
      <w:r w:rsidR="00FE0880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нарушением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ОУ.</w:t>
      </w:r>
      <w:r w:rsidR="00C60BAB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</w:p>
    <w:p w:rsidR="00C60BAB" w:rsidRPr="00C60BAB" w:rsidRDefault="00C60BAB" w:rsidP="00C60BA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  образования  для  слабослышащих (позднооглохших) обучающихся.</w:t>
      </w:r>
    </w:p>
    <w:p w:rsidR="00C60BAB" w:rsidRPr="00BF2C5B" w:rsidRDefault="00C60BAB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</w:p>
    <w:p w:rsidR="00080A36" w:rsidRPr="00A22ED3" w:rsidRDefault="00080A36" w:rsidP="00A41FF2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A22ED3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080A36" w:rsidRPr="00BF2C5B" w:rsidRDefault="00080A36" w:rsidP="00A41F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 w:rsidR="00C60BA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BF2C5B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C5B">
        <w:rPr>
          <w:rFonts w:ascii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 в неделю).</w:t>
      </w:r>
    </w:p>
    <w:p w:rsidR="004E501E" w:rsidRPr="001007F3" w:rsidRDefault="004E501E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1E" w:rsidRPr="001007F3" w:rsidRDefault="004E501E" w:rsidP="00A41F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7F3">
        <w:rPr>
          <w:rFonts w:ascii="Times New Roman" w:hAnsi="Times New Roman" w:cs="Times New Roman"/>
          <w:sz w:val="24"/>
          <w:szCs w:val="24"/>
        </w:rPr>
        <w:t xml:space="preserve">      Программа обеспечена соответствующим программе учебно-методическим комплексом:</w:t>
      </w:r>
    </w:p>
    <w:p w:rsidR="004E501E" w:rsidRPr="001007F3" w:rsidRDefault="004E501E" w:rsidP="00A41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 </w:t>
      </w:r>
      <w:r w:rsidRPr="001007F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Лутцева, Е. А.</w:t>
      </w: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Технология. </w:t>
      </w:r>
      <w:r w:rsidR="00B33D4F"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класс: учеб. для общеобразовательных организаций / Е. А. Лутцева, Т. П. Зуева. – М.: Просвещение, 20</w:t>
      </w:r>
      <w:r w:rsidR="00003BFC"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B33D4F"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1007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4E501E" w:rsidRPr="001007F3" w:rsidRDefault="004E501E" w:rsidP="00A41FF2">
      <w:pPr>
        <w:spacing w:after="0" w:line="240" w:lineRule="auto"/>
        <w:ind w:right="5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3952" w:rsidRPr="008419CA" w:rsidRDefault="004E501E" w:rsidP="00A41FF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8419CA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DE3952" w:rsidRPr="008419CA" w:rsidRDefault="00DE3952" w:rsidP="00A41FF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4E501E" w:rsidRPr="008419CA" w:rsidRDefault="004E501E" w:rsidP="00A41FF2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419CA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</w:t>
      </w:r>
      <w:r w:rsidR="00B33D4F" w:rsidRPr="008419CA"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8419CA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1007F3" w:rsidRPr="008419CA" w:rsidRDefault="001007F3" w:rsidP="00A41FF2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607139" w:rsidRDefault="009C1906" w:rsidP="00E5179A">
      <w:pPr>
        <w:spacing w:after="0"/>
        <w:jc w:val="both"/>
        <w:rPr>
          <w:rFonts w:ascii="Times New Roman" w:hAnsi="Times New Roman" w:cs="Times New Roman"/>
          <w:w w:val="120"/>
        </w:rPr>
      </w:pPr>
      <w:r w:rsidRPr="00B27892">
        <w:rPr>
          <w:rFonts w:ascii="Times New Roman" w:eastAsia="Times New Roman" w:hAnsi="Times New Roman" w:cs="Times New Roman"/>
        </w:rPr>
        <w:t>Личностны</w:t>
      </w:r>
      <w:r w:rsidR="00607139" w:rsidRPr="00B27892">
        <w:rPr>
          <w:rFonts w:ascii="Times New Roman" w:hAnsi="Times New Roman" w:cs="Times New Roman"/>
        </w:rPr>
        <w:t>ми</w:t>
      </w:r>
      <w:r w:rsidR="00C60BAB">
        <w:rPr>
          <w:rFonts w:ascii="Times New Roman" w:hAnsi="Times New Roman" w:cs="Times New Roman"/>
        </w:rPr>
        <w:t xml:space="preserve">  </w:t>
      </w:r>
      <w:r w:rsidRPr="00B27892">
        <w:rPr>
          <w:rFonts w:ascii="Times New Roman" w:eastAsia="Times New Roman" w:hAnsi="Times New Roman" w:cs="Times New Roman"/>
        </w:rPr>
        <w:t>результат</w:t>
      </w:r>
      <w:r w:rsidR="00607139" w:rsidRPr="00B27892">
        <w:rPr>
          <w:rFonts w:ascii="Times New Roman" w:hAnsi="Times New Roman" w:cs="Times New Roman"/>
        </w:rPr>
        <w:t>ами</w:t>
      </w:r>
      <w:r w:rsidR="00C60BAB">
        <w:rPr>
          <w:rFonts w:ascii="Times New Roman" w:hAnsi="Times New Roman" w:cs="Times New Roman"/>
        </w:rPr>
        <w:t xml:space="preserve">  </w:t>
      </w:r>
      <w:r w:rsidR="00607139" w:rsidRPr="00B27892">
        <w:rPr>
          <w:rFonts w:ascii="Times New Roman" w:hAnsi="Times New Roman" w:cs="Times New Roman"/>
          <w:w w:val="120"/>
        </w:rPr>
        <w:t>изучения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технологии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является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воспитание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развитие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социально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личностно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значимых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качеств,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индивидуально-личностных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позиций,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ценностных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установок: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и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отношение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сверстникам,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младшими</w:t>
      </w:r>
      <w:r w:rsidR="00C60BAB">
        <w:rPr>
          <w:rFonts w:ascii="Times New Roman" w:hAnsi="Times New Roman" w:cs="Times New Roman"/>
          <w:w w:val="120"/>
        </w:rPr>
        <w:t xml:space="preserve">   </w:t>
      </w:r>
      <w:r w:rsidR="00607139" w:rsidRPr="00B27892">
        <w:rPr>
          <w:rFonts w:ascii="Times New Roman" w:hAnsi="Times New Roman" w:cs="Times New Roman"/>
          <w:w w:val="120"/>
        </w:rPr>
        <w:t>старшим,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готов</w:t>
      </w:r>
      <w:r w:rsidR="00607139" w:rsidRPr="00B27892">
        <w:rPr>
          <w:rFonts w:ascii="Times New Roman" w:hAnsi="Times New Roman" w:cs="Times New Roman"/>
          <w:spacing w:val="-1"/>
          <w:w w:val="120"/>
        </w:rPr>
        <w:t>ность</w:t>
      </w:r>
      <w:r w:rsidR="00C60BAB">
        <w:rPr>
          <w:rFonts w:ascii="Times New Roman" w:hAnsi="Times New Roman" w:cs="Times New Roman"/>
          <w:spacing w:val="-1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1"/>
          <w:w w:val="120"/>
        </w:rPr>
        <w:t>прийти</w:t>
      </w:r>
      <w:r w:rsidR="00C60BAB">
        <w:rPr>
          <w:rFonts w:ascii="Times New Roman" w:hAnsi="Times New Roman" w:cs="Times New Roman"/>
          <w:spacing w:val="-1"/>
          <w:w w:val="120"/>
        </w:rPr>
        <w:t xml:space="preserve">    </w:t>
      </w:r>
      <w:r w:rsidR="00607139" w:rsidRPr="00B27892">
        <w:rPr>
          <w:rFonts w:ascii="Times New Roman" w:hAnsi="Times New Roman" w:cs="Times New Roman"/>
          <w:w w:val="120"/>
        </w:rPr>
        <w:t>на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помощь,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заботливость,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уверенность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себе,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чуткость,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доброжелательность,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общительность,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эмпатия,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="00607139" w:rsidRPr="00B27892">
        <w:rPr>
          <w:rFonts w:ascii="Times New Roman" w:hAnsi="Times New Roman" w:cs="Times New Roman"/>
          <w:spacing w:val="-1"/>
          <w:w w:val="120"/>
        </w:rPr>
        <w:t>уважи</w:t>
      </w:r>
      <w:r w:rsidR="00607139" w:rsidRPr="00B27892">
        <w:rPr>
          <w:rFonts w:ascii="Times New Roman" w:hAnsi="Times New Roman" w:cs="Times New Roman"/>
          <w:w w:val="120"/>
        </w:rPr>
        <w:t>тельное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отношение</w:t>
      </w:r>
      <w:r w:rsidR="00FE0880" w:rsidRPr="00B27892">
        <w:rPr>
          <w:rFonts w:ascii="Times New Roman" w:hAnsi="Times New Roman" w:cs="Times New Roman"/>
          <w:w w:val="120"/>
        </w:rPr>
        <w:t xml:space="preserve"> культуре </w:t>
      </w:r>
      <w:r w:rsidR="00607139" w:rsidRPr="00B27892">
        <w:rPr>
          <w:rFonts w:ascii="Times New Roman" w:hAnsi="Times New Roman" w:cs="Times New Roman"/>
          <w:w w:val="120"/>
        </w:rPr>
        <w:t>всех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народов,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чужому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труду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его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результатам,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самооценка,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учебная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социальная</w:t>
      </w:r>
      <w:r w:rsidR="00441D6F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мотивация.</w:t>
      </w:r>
    </w:p>
    <w:p w:rsidR="00B27892" w:rsidRPr="00B27892" w:rsidRDefault="00B27892" w:rsidP="00E5179A">
      <w:pPr>
        <w:spacing w:after="0"/>
        <w:jc w:val="both"/>
        <w:rPr>
          <w:rFonts w:ascii="Times New Roman" w:hAnsi="Times New Roman" w:cs="Times New Roman"/>
        </w:rPr>
      </w:pPr>
    </w:p>
    <w:p w:rsidR="00A9050E" w:rsidRPr="00B27892" w:rsidRDefault="00A9050E" w:rsidP="00E5179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B27892">
        <w:rPr>
          <w:rFonts w:ascii="Times New Roman" w:eastAsia="Times New Roman" w:hAnsi="Times New Roman" w:cs="Times New Roman"/>
        </w:rPr>
        <w:t>Метапредметны</w:t>
      </w:r>
      <w:r w:rsidR="001007F3" w:rsidRPr="00B27892">
        <w:rPr>
          <w:rFonts w:ascii="Times New Roman" w:eastAsia="Times New Roman" w:hAnsi="Times New Roman" w:cs="Times New Roman"/>
        </w:rPr>
        <w:t>ми</w:t>
      </w:r>
      <w:r w:rsidRPr="00B27892">
        <w:rPr>
          <w:rFonts w:ascii="Times New Roman" w:eastAsia="Times New Roman" w:hAnsi="Times New Roman" w:cs="Times New Roman"/>
        </w:rPr>
        <w:t xml:space="preserve"> результа</w:t>
      </w:r>
      <w:r w:rsidR="001007F3" w:rsidRPr="00B27892">
        <w:rPr>
          <w:rFonts w:ascii="Times New Roman" w:eastAsia="Times New Roman" w:hAnsi="Times New Roman" w:cs="Times New Roman"/>
        </w:rPr>
        <w:t>тами</w:t>
      </w:r>
      <w:r w:rsidR="00C60BAB">
        <w:rPr>
          <w:rFonts w:ascii="Times New Roman" w:eastAsia="Times New Roman" w:hAnsi="Times New Roman" w:cs="Times New Roman"/>
        </w:rPr>
        <w:t xml:space="preserve"> </w:t>
      </w:r>
      <w:r w:rsidR="00607139" w:rsidRPr="00B27892">
        <w:rPr>
          <w:rFonts w:ascii="Times New Roman" w:hAnsi="Times New Roman" w:cs="Times New Roman"/>
          <w:w w:val="115"/>
        </w:rPr>
        <w:t>изучения</w:t>
      </w:r>
      <w:r w:rsidR="00C60BAB">
        <w:rPr>
          <w:rFonts w:ascii="Times New Roman" w:hAnsi="Times New Roman" w:cs="Times New Roman"/>
          <w:w w:val="115"/>
        </w:rPr>
        <w:t xml:space="preserve">   </w:t>
      </w:r>
      <w:r w:rsidR="00607139" w:rsidRPr="00B27892">
        <w:rPr>
          <w:rFonts w:ascii="Times New Roman" w:hAnsi="Times New Roman" w:cs="Times New Roman"/>
          <w:w w:val="115"/>
        </w:rPr>
        <w:t>технологии</w:t>
      </w:r>
      <w:r w:rsidR="00C60BAB">
        <w:rPr>
          <w:rFonts w:ascii="Times New Roman" w:hAnsi="Times New Roman" w:cs="Times New Roman"/>
          <w:w w:val="115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является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освоение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учащимися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универсальных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способов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деятельности,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применимых</w:t>
      </w:r>
      <w:r w:rsidR="00C60BAB">
        <w:rPr>
          <w:rFonts w:ascii="Times New Roman" w:hAnsi="Times New Roman" w:cs="Times New Roman"/>
          <w:w w:val="120"/>
        </w:rPr>
        <w:t xml:space="preserve"> ка</w:t>
      </w:r>
      <w:r w:rsidR="00607139" w:rsidRPr="00B27892">
        <w:rPr>
          <w:rFonts w:ascii="Times New Roman" w:hAnsi="Times New Roman" w:cs="Times New Roman"/>
          <w:w w:val="120"/>
        </w:rPr>
        <w:t>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рамках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</w:t>
      </w:r>
      <w:r w:rsidR="00C60BAB">
        <w:rPr>
          <w:rFonts w:ascii="Times New Roman" w:hAnsi="Times New Roman" w:cs="Times New Roman"/>
          <w:w w:val="120"/>
        </w:rPr>
        <w:t>бразовательно</w:t>
      </w:r>
      <w:r w:rsidR="00607139" w:rsidRPr="00B27892">
        <w:rPr>
          <w:rFonts w:ascii="Times New Roman" w:hAnsi="Times New Roman" w:cs="Times New Roman"/>
          <w:w w:val="120"/>
        </w:rPr>
        <w:t>го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процесса,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так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реальных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жизненных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ситуациях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(умение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принять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учебную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задачу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или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ситуацию,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выделить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проблему,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составить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план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действий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применять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его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для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решения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практической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задачи,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осуществлять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информационный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поиск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делать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lastRenderedPageBreak/>
        <w:t>необходимую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корректировку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ходе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практической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реализации,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выполнять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самооценку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результата),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развитие</w:t>
      </w:r>
      <w:r w:rsidR="00C60BAB">
        <w:rPr>
          <w:rFonts w:ascii="Times New Roman" w:hAnsi="Times New Roman" w:cs="Times New Roman"/>
          <w:w w:val="120"/>
        </w:rPr>
        <w:t xml:space="preserve"> логических </w:t>
      </w:r>
      <w:r w:rsidR="00607139" w:rsidRPr="00B27892">
        <w:rPr>
          <w:rFonts w:ascii="Times New Roman" w:hAnsi="Times New Roman" w:cs="Times New Roman"/>
          <w:w w:val="120"/>
        </w:rPr>
        <w:t>операций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(сравнения,анализа,синтеза,классификации,обобщения,установленияаналогий,подведениеподпонятия,умение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выделять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известное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неизвестное),развитие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коммуникативных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качеств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(речевая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деятельность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навыки</w:t>
      </w:r>
      <w:r w:rsidR="00C60BAB">
        <w:rPr>
          <w:rFonts w:ascii="Times New Roman" w:hAnsi="Times New Roman" w:cs="Times New Roman"/>
          <w:w w:val="120"/>
        </w:rPr>
        <w:t xml:space="preserve"> </w:t>
      </w:r>
      <w:r w:rsidR="00607139" w:rsidRPr="00B27892">
        <w:rPr>
          <w:rFonts w:ascii="Times New Roman" w:hAnsi="Times New Roman" w:cs="Times New Roman"/>
          <w:w w:val="120"/>
        </w:rPr>
        <w:t>сотрудничества).</w:t>
      </w:r>
    </w:p>
    <w:p w:rsidR="00B33D4F" w:rsidRPr="008419CA" w:rsidRDefault="00B33D4F" w:rsidP="00A41FF2">
      <w:pPr>
        <w:rPr>
          <w:rFonts w:ascii="Times New Roman" w:eastAsia="Times New Roman" w:hAnsi="Times New Roman" w:cs="Times New Roman"/>
          <w:b/>
          <w:bCs/>
        </w:rPr>
      </w:pPr>
    </w:p>
    <w:p w:rsidR="004E501E" w:rsidRPr="001007F3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7F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</w:t>
      </w:r>
    </w:p>
    <w:p w:rsidR="004E501E" w:rsidRDefault="00003BFC" w:rsidP="00A41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7F3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 к концу </w:t>
      </w:r>
      <w:r w:rsidR="00B33D4F" w:rsidRPr="001007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501E" w:rsidRPr="001007F3">
        <w:rPr>
          <w:rFonts w:ascii="Times New Roman" w:hAnsi="Times New Roman" w:cs="Times New Roman"/>
          <w:b/>
          <w:bCs/>
          <w:sz w:val="24"/>
          <w:szCs w:val="24"/>
        </w:rPr>
        <w:t>-го года обучения</w:t>
      </w:r>
    </w:p>
    <w:p w:rsidR="00B27892" w:rsidRPr="001007F3" w:rsidRDefault="00B27892" w:rsidP="00A41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892" w:rsidRPr="004B0341" w:rsidRDefault="00B27892" w:rsidP="00B278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4B03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4 классе</w:t>
      </w:r>
      <w:r w:rsidRPr="004B0341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работать с доступной информацией, работать в программах Word, PowerPoint;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27892" w:rsidRPr="004B0341" w:rsidRDefault="00B27892" w:rsidP="00B2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341">
        <w:rPr>
          <w:rFonts w:ascii="Times New Roman" w:eastAsia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27892" w:rsidRDefault="00B27892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3B3" w:rsidRDefault="00BF13B3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3B3" w:rsidRDefault="00BF13B3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892" w:rsidRPr="001007F3" w:rsidRDefault="00B27892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01E" w:rsidRPr="00003BFC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F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F46D5" w:rsidRDefault="00AF46D5" w:rsidP="00A41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 центр (4 ч)</w:t>
      </w:r>
    </w:p>
    <w:p w:rsidR="00FE0880" w:rsidRDefault="00FE0880" w:rsidP="00FE0880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Вспомним и обсудим! Решение и составление кроссвордов на конструкторско – технологическую тематику. Информация. Интернет. Освоение алгоритма поиска информации технологического и другого учебного содержания в Интернете.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Создание презентаций. Программа PowerPoint.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 сентября - День знаний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окончания Второй мировой войны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солидарности в борьбе с терроризмом</w:t>
      </w:r>
    </w:p>
    <w:p w:rsidR="001B642F" w:rsidRPr="00D850A1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«Дружный класс» (3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Презентация класса. Изготовление компьютерной презентации.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Эмблема класса. Изготовление эмблемы класса с использованием известных способов и художественных техник.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Папка «Мои достижения». Изготовление папки достижений на основе ранее освоенных знаний и умений</w:t>
      </w:r>
    </w:p>
    <w:p w:rsidR="005B1DFC" w:rsidRDefault="001B642F" w:rsidP="005B1DFC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  <w:r w:rsidR="005B1DFC">
        <w:rPr>
          <w:rStyle w:val="c0"/>
          <w:b/>
          <w:color w:val="000000"/>
        </w:rPr>
        <w:t xml:space="preserve"> </w:t>
      </w:r>
    </w:p>
    <w:p w:rsidR="005B1DFC" w:rsidRPr="005B1DFC" w:rsidRDefault="005B1DFC" w:rsidP="005B1DFC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>
        <w:rPr>
          <w:w w:val="120"/>
        </w:rPr>
        <w:t xml:space="preserve">Изучение </w:t>
      </w:r>
      <w:r w:rsidRPr="00B27892">
        <w:rPr>
          <w:w w:val="120"/>
        </w:rPr>
        <w:t>технологии</w:t>
      </w:r>
      <w:r>
        <w:rPr>
          <w:w w:val="120"/>
        </w:rPr>
        <w:t xml:space="preserve"> </w:t>
      </w:r>
      <w:r w:rsidRPr="00B27892">
        <w:rPr>
          <w:w w:val="120"/>
        </w:rPr>
        <w:t>является</w:t>
      </w:r>
      <w:r>
        <w:rPr>
          <w:w w:val="120"/>
        </w:rPr>
        <w:t xml:space="preserve"> </w:t>
      </w:r>
      <w:r w:rsidRPr="00B27892">
        <w:rPr>
          <w:w w:val="120"/>
        </w:rPr>
        <w:t>воспитание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развитие</w:t>
      </w:r>
      <w:r>
        <w:rPr>
          <w:w w:val="120"/>
        </w:rPr>
        <w:t xml:space="preserve"> </w:t>
      </w:r>
      <w:r w:rsidRPr="00B27892">
        <w:rPr>
          <w:w w:val="120"/>
        </w:rPr>
        <w:t>социально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личностно</w:t>
      </w:r>
      <w:r>
        <w:rPr>
          <w:w w:val="120"/>
        </w:rPr>
        <w:t xml:space="preserve"> </w:t>
      </w:r>
      <w:r w:rsidRPr="00B27892">
        <w:rPr>
          <w:w w:val="120"/>
        </w:rPr>
        <w:t>значимых</w:t>
      </w:r>
      <w:r>
        <w:rPr>
          <w:w w:val="120"/>
        </w:rPr>
        <w:t xml:space="preserve"> </w:t>
      </w:r>
      <w:r w:rsidRPr="00B27892">
        <w:rPr>
          <w:w w:val="120"/>
        </w:rPr>
        <w:t>качеств,</w:t>
      </w:r>
      <w:r>
        <w:rPr>
          <w:w w:val="120"/>
        </w:rPr>
        <w:t xml:space="preserve"> </w:t>
      </w:r>
      <w:r w:rsidRPr="00B27892">
        <w:rPr>
          <w:w w:val="120"/>
        </w:rPr>
        <w:t>индивидуально-личностных</w:t>
      </w:r>
      <w:r>
        <w:rPr>
          <w:w w:val="120"/>
        </w:rPr>
        <w:t xml:space="preserve"> </w:t>
      </w:r>
      <w:r w:rsidRPr="00B27892">
        <w:rPr>
          <w:w w:val="120"/>
        </w:rPr>
        <w:t>позиций,</w:t>
      </w:r>
      <w:r>
        <w:rPr>
          <w:w w:val="120"/>
        </w:rPr>
        <w:t xml:space="preserve"> </w:t>
      </w:r>
      <w:r w:rsidRPr="00B27892">
        <w:rPr>
          <w:spacing w:val="-1"/>
          <w:w w:val="120"/>
        </w:rPr>
        <w:t>ценностных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установок: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внимательное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и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доброжелательное</w:t>
      </w:r>
      <w:r>
        <w:rPr>
          <w:spacing w:val="-1"/>
          <w:w w:val="120"/>
        </w:rPr>
        <w:t xml:space="preserve"> </w:t>
      </w:r>
      <w:r w:rsidRPr="00B27892">
        <w:rPr>
          <w:w w:val="120"/>
        </w:rPr>
        <w:t>отношение</w:t>
      </w:r>
      <w:r>
        <w:rPr>
          <w:w w:val="120"/>
        </w:rPr>
        <w:t xml:space="preserve"> </w:t>
      </w:r>
      <w:r w:rsidRPr="00B27892">
        <w:rPr>
          <w:w w:val="120"/>
        </w:rPr>
        <w:t>к</w:t>
      </w:r>
      <w:r>
        <w:rPr>
          <w:w w:val="120"/>
        </w:rPr>
        <w:t xml:space="preserve"> </w:t>
      </w:r>
      <w:r w:rsidRPr="00B27892">
        <w:rPr>
          <w:w w:val="120"/>
        </w:rPr>
        <w:t>сверстникам,</w:t>
      </w:r>
      <w:r>
        <w:rPr>
          <w:w w:val="120"/>
        </w:rPr>
        <w:t xml:space="preserve"> </w:t>
      </w:r>
      <w:r w:rsidRPr="00B27892">
        <w:rPr>
          <w:w w:val="120"/>
        </w:rPr>
        <w:t>младшими</w:t>
      </w:r>
      <w:r>
        <w:rPr>
          <w:w w:val="120"/>
        </w:rPr>
        <w:t xml:space="preserve">   </w:t>
      </w:r>
      <w:r w:rsidRPr="00B27892">
        <w:rPr>
          <w:w w:val="120"/>
        </w:rPr>
        <w:t>старшим,</w:t>
      </w:r>
      <w:r>
        <w:rPr>
          <w:w w:val="120"/>
        </w:rPr>
        <w:t xml:space="preserve"> </w:t>
      </w:r>
      <w:r w:rsidRPr="00B27892">
        <w:rPr>
          <w:w w:val="120"/>
        </w:rPr>
        <w:t>готов</w:t>
      </w:r>
      <w:r w:rsidRPr="00B27892">
        <w:rPr>
          <w:spacing w:val="-1"/>
          <w:w w:val="120"/>
        </w:rPr>
        <w:t>ность</w:t>
      </w:r>
      <w:r>
        <w:rPr>
          <w:spacing w:val="-1"/>
          <w:w w:val="120"/>
        </w:rPr>
        <w:t xml:space="preserve"> </w:t>
      </w:r>
      <w:r w:rsidRPr="00B27892">
        <w:rPr>
          <w:spacing w:val="-1"/>
          <w:w w:val="120"/>
        </w:rPr>
        <w:t>прийти</w:t>
      </w:r>
      <w:r>
        <w:rPr>
          <w:spacing w:val="-1"/>
          <w:w w:val="120"/>
        </w:rPr>
        <w:t xml:space="preserve">    </w:t>
      </w:r>
      <w:r w:rsidRPr="00B27892">
        <w:rPr>
          <w:w w:val="120"/>
        </w:rPr>
        <w:t>на</w:t>
      </w:r>
      <w:r>
        <w:rPr>
          <w:w w:val="120"/>
        </w:rPr>
        <w:t xml:space="preserve"> </w:t>
      </w:r>
      <w:r w:rsidRPr="00B27892">
        <w:rPr>
          <w:w w:val="120"/>
        </w:rPr>
        <w:t>помощь,</w:t>
      </w:r>
      <w:r>
        <w:rPr>
          <w:w w:val="120"/>
        </w:rPr>
        <w:t xml:space="preserve"> </w:t>
      </w:r>
      <w:r w:rsidRPr="00B27892">
        <w:rPr>
          <w:w w:val="120"/>
        </w:rPr>
        <w:t>заботливость,</w:t>
      </w:r>
      <w:r>
        <w:rPr>
          <w:w w:val="120"/>
        </w:rPr>
        <w:t xml:space="preserve"> </w:t>
      </w:r>
      <w:r w:rsidRPr="00B27892">
        <w:rPr>
          <w:w w:val="120"/>
        </w:rPr>
        <w:t>уверенность</w:t>
      </w:r>
      <w:r>
        <w:rPr>
          <w:w w:val="120"/>
        </w:rPr>
        <w:t xml:space="preserve"> </w:t>
      </w:r>
      <w:r w:rsidRPr="00B27892">
        <w:rPr>
          <w:w w:val="120"/>
        </w:rPr>
        <w:t>в</w:t>
      </w:r>
      <w:r>
        <w:rPr>
          <w:w w:val="120"/>
        </w:rPr>
        <w:t xml:space="preserve"> </w:t>
      </w:r>
      <w:r w:rsidRPr="00B27892">
        <w:rPr>
          <w:w w:val="120"/>
        </w:rPr>
        <w:t>себе,</w:t>
      </w:r>
      <w:r>
        <w:rPr>
          <w:w w:val="120"/>
        </w:rPr>
        <w:t xml:space="preserve"> </w:t>
      </w:r>
      <w:r w:rsidRPr="00B27892">
        <w:rPr>
          <w:w w:val="120"/>
        </w:rPr>
        <w:t>чуткость,</w:t>
      </w:r>
      <w:r>
        <w:rPr>
          <w:w w:val="120"/>
        </w:rPr>
        <w:t xml:space="preserve"> </w:t>
      </w:r>
      <w:r w:rsidRPr="00B27892">
        <w:rPr>
          <w:w w:val="120"/>
        </w:rPr>
        <w:t>доброжелательность,</w:t>
      </w:r>
      <w:r>
        <w:rPr>
          <w:w w:val="120"/>
        </w:rPr>
        <w:t xml:space="preserve"> </w:t>
      </w:r>
      <w:r w:rsidRPr="00B27892">
        <w:rPr>
          <w:w w:val="120"/>
        </w:rPr>
        <w:t>общительность,</w:t>
      </w:r>
      <w:r>
        <w:rPr>
          <w:w w:val="120"/>
        </w:rPr>
        <w:t xml:space="preserve"> </w:t>
      </w:r>
      <w:r w:rsidRPr="00B27892">
        <w:rPr>
          <w:w w:val="120"/>
        </w:rPr>
        <w:t>эмпатия,</w:t>
      </w:r>
      <w:r>
        <w:rPr>
          <w:w w:val="120"/>
        </w:rPr>
        <w:t xml:space="preserve"> </w:t>
      </w:r>
      <w:r w:rsidRPr="00B27892">
        <w:rPr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spacing w:val="-1"/>
          <w:w w:val="120"/>
        </w:rPr>
        <w:t>уважи</w:t>
      </w:r>
      <w:r w:rsidRPr="00B27892">
        <w:rPr>
          <w:w w:val="120"/>
        </w:rPr>
        <w:t>тельное</w:t>
      </w:r>
      <w:r>
        <w:rPr>
          <w:w w:val="120"/>
        </w:rPr>
        <w:t xml:space="preserve"> </w:t>
      </w:r>
      <w:r w:rsidRPr="00B27892">
        <w:rPr>
          <w:w w:val="120"/>
        </w:rPr>
        <w:t>отношение культуре всех</w:t>
      </w:r>
      <w:r>
        <w:rPr>
          <w:w w:val="120"/>
        </w:rPr>
        <w:t xml:space="preserve"> </w:t>
      </w:r>
      <w:r w:rsidRPr="00B27892">
        <w:rPr>
          <w:w w:val="120"/>
        </w:rPr>
        <w:t>народов,</w:t>
      </w:r>
      <w:r>
        <w:rPr>
          <w:w w:val="120"/>
        </w:rPr>
        <w:t xml:space="preserve"> </w:t>
      </w:r>
      <w:r w:rsidRPr="00B27892">
        <w:rPr>
          <w:w w:val="120"/>
        </w:rPr>
        <w:t>толерантность, трудолюбие, уважительное  отношение  к  своему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чужому</w:t>
      </w:r>
      <w:r>
        <w:rPr>
          <w:w w:val="120"/>
        </w:rPr>
        <w:t xml:space="preserve"> </w:t>
      </w:r>
      <w:r w:rsidRPr="00B27892">
        <w:rPr>
          <w:w w:val="120"/>
        </w:rPr>
        <w:t>труду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его</w:t>
      </w:r>
      <w:r>
        <w:rPr>
          <w:w w:val="120"/>
        </w:rPr>
        <w:t xml:space="preserve"> </w:t>
      </w:r>
      <w:r w:rsidRPr="00B27892">
        <w:rPr>
          <w:w w:val="120"/>
        </w:rPr>
        <w:t>результатам,</w:t>
      </w:r>
      <w:r>
        <w:rPr>
          <w:w w:val="120"/>
        </w:rPr>
        <w:t xml:space="preserve"> </w:t>
      </w:r>
      <w:r w:rsidRPr="00B27892">
        <w:rPr>
          <w:w w:val="120"/>
        </w:rPr>
        <w:t>самооценка,</w:t>
      </w:r>
      <w:r>
        <w:rPr>
          <w:w w:val="120"/>
        </w:rPr>
        <w:t xml:space="preserve"> </w:t>
      </w:r>
      <w:r w:rsidRPr="00B27892">
        <w:rPr>
          <w:w w:val="120"/>
        </w:rPr>
        <w:t>учебная</w:t>
      </w:r>
      <w:r>
        <w:rPr>
          <w:w w:val="120"/>
        </w:rPr>
        <w:t xml:space="preserve"> </w:t>
      </w:r>
      <w:r w:rsidRPr="00B27892">
        <w:rPr>
          <w:w w:val="120"/>
        </w:rPr>
        <w:t>и</w:t>
      </w:r>
      <w:r>
        <w:rPr>
          <w:w w:val="120"/>
        </w:rPr>
        <w:t xml:space="preserve"> </w:t>
      </w:r>
      <w:r w:rsidRPr="00B27892">
        <w:rPr>
          <w:w w:val="120"/>
        </w:rPr>
        <w:t>социальная</w:t>
      </w:r>
      <w:r>
        <w:rPr>
          <w:w w:val="120"/>
        </w:rPr>
        <w:t xml:space="preserve"> </w:t>
      </w:r>
      <w:r w:rsidRPr="00B27892">
        <w:rPr>
          <w:w w:val="120"/>
        </w:rPr>
        <w:t>мотивация.</w:t>
      </w:r>
    </w:p>
    <w:p w:rsidR="00B27892" w:rsidRDefault="00B27892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</w:p>
    <w:p w:rsidR="001B642F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работника </w:t>
      </w:r>
      <w:hyperlink r:id="rId9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Международный день пожилых людей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 </w:t>
      </w:r>
      <w:hyperlink r:id="rId10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музыки</w:t>
        </w:r>
      </w:hyperlink>
    </w:p>
    <w:p w:rsidR="001B642F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5 октября - Международный день учителя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отца в России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«Реклама» (4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lastRenderedPageBreak/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Реклама и маркетинг. Индивидуальная или групповая работа по созданию рекламы.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Упаковка для мелочей. Изготовление упаковок для мелочей из развёрток разных форм.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Коробочка для подарка. Изготовление коробочки для сюрпризов из развёрток разных форм.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Коробочка для сюрприза. Изготовление коробок пирамидальной формы двумя способами.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1B642F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FE0880">
        <w:rPr>
          <w:w w:val="120"/>
        </w:rPr>
        <w:t>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школьных библиотек (четвертый понедельник октября)</w:t>
      </w:r>
    </w:p>
    <w:p w:rsidR="001B642F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4 ноября - День народного единства</w:t>
        </w:r>
      </w:hyperlink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погибших при исполнении служебных обязанностей сотрудников органов внутренних дел России</w:t>
      </w:r>
    </w:p>
    <w:p w:rsidR="001B642F" w:rsidRPr="00B32B05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начала Нюрнбергского процесса</w:t>
      </w:r>
    </w:p>
    <w:p w:rsidR="001B642F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ноября - День матери в России</w:t>
        </w:r>
      </w:hyperlink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герба Российской Федерации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«Декор интерьера» (5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Интерьеры разных времён. Художественная техника «декупаж». Изготовление изделий в художественной технике «декупаж».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Плетёные салфетки. Изготовление плетёных салфеток с помощью чертёжных инструментов.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Цветы из креповой бумаги.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Изделия из полимеров. Изготовление изделий из тонкого и толстого пенопласта.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Неизвестного Солдата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инвалидов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добровольца (волонтера) в России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художника</w:t>
      </w:r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Героев Отечества</w:t>
      </w:r>
    </w:p>
    <w:p w:rsidR="001B642F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1B642F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декабря - День Конституции Российской Федерации (12 декабря)</w:t>
        </w:r>
      </w:hyperlink>
    </w:p>
    <w:p w:rsidR="001B642F" w:rsidRPr="00A65961" w:rsidRDefault="001B642F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символах Российской Федерации</w:t>
      </w:r>
    </w:p>
    <w:p w:rsidR="00FE0880" w:rsidRDefault="00FE0880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880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Новогодняя студия (4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FE0880" w:rsidRPr="00AF46D5" w:rsidRDefault="00FE0880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Новогодние традиции. Изготовление новогодних игрушек с объёмными слоёными деталями из креповой бумаги.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Игрушки из трубочек для коктейля.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российского студенчества</w:t>
      </w:r>
    </w:p>
    <w:p w:rsidR="009E6C5C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января - День полного освобождения Ленинграда от фашистской блокады</w:t>
        </w:r>
      </w:hyperlink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«Мода» (7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История одежды и текстильных материалов. Подбор образцов ткани для коллекции.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Исторический костюм. Изготовление плоскостной картонной модели костюма исторической эпохи.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Одежда народов России. Изготовление плоскостной картонной модели народного или исторического костюма народов России.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Аксессуары одежды. Отделка готовых изделий строчкой крестообразного стежка и её вариантами.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9E6C5C" w:rsidRPr="00B27892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российской науки</w:t>
      </w:r>
    </w:p>
    <w:p w:rsidR="009E6C5C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15 февраля - День памяти о россиянах, исполнявших служебный долг за пределами Отечества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родного языка</w:t>
      </w:r>
    </w:p>
    <w:p w:rsidR="009E6C5C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23 февраля - День защитника Отечества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bCs/>
          <w:sz w:val="24"/>
          <w:szCs w:val="24"/>
        </w:rPr>
        <w:t>Март</w:t>
      </w:r>
    </w:p>
    <w:p w:rsidR="009E6C5C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8 марта - Международный женский день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воссоединения Крыма и России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«Подарки» (3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Плетёная открытка. Изготовление открытки сложной конструкции.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отечества. Изготовление макета Царь-пушки.</w:t>
      </w:r>
    </w:p>
    <w:p w:rsid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Весенние цветы. Изготовление цветков сложной конструкции.</w:t>
      </w:r>
    </w:p>
    <w:p w:rsidR="001B642F" w:rsidRDefault="001B642F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w w:val="120"/>
        </w:rPr>
      </w:pPr>
      <w:r>
        <w:rPr>
          <w:rStyle w:val="c0"/>
          <w:b/>
          <w:color w:val="000000"/>
        </w:rPr>
        <w:t xml:space="preserve">Воспитательныйкомпонент:     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марта - Всемирный день театра</w:t>
      </w:r>
    </w:p>
    <w:p w:rsidR="009E6C5C" w:rsidRPr="00B32B05" w:rsidRDefault="000B169D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апреля - День космонавтики, 65 лет со дня запуска СССР первого искусственного спутника Земли</w:t>
        </w:r>
      </w:hyperlink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о геноциде советского народа нацистами и их пособниками в годы Великой Отечественной войны</w:t>
      </w:r>
    </w:p>
    <w:p w:rsidR="009E6C5C" w:rsidRPr="00B32B05" w:rsidRDefault="009E6C5C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Всемирный день Земли</w:t>
      </w:r>
    </w:p>
    <w:p w:rsidR="00FE0880" w:rsidRPr="00AF46D5" w:rsidRDefault="00FE0880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880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Студия «Игрушки» (4 ч)</w:t>
      </w:r>
    </w:p>
    <w:p w:rsidR="00FE0880" w:rsidRDefault="00FE0880" w:rsidP="00B27892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AF46D5" w:rsidRPr="00AF46D5" w:rsidRDefault="00AF46D5" w:rsidP="00B2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История игрушек. Игрушка – попрыгушка. Изготовление игрушек с раздвижным подвижным механизмом.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Качающиеся игрушки. Изготовление игрушек с качающимся механизмом из сложных деталей.</w:t>
      </w:r>
    </w:p>
    <w:p w:rsidR="00AF46D5" w:rsidRPr="00AF46D5" w:rsidRDefault="00AF46D5" w:rsidP="00B2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6D5">
        <w:rPr>
          <w:rFonts w:ascii="Times New Roman" w:eastAsia="Times New Roman" w:hAnsi="Times New Roman" w:cs="Times New Roman"/>
          <w:sz w:val="24"/>
          <w:szCs w:val="24"/>
        </w:rPr>
        <w:t>Подвижная игрушка «Щелкунчик».Игрушкас рычажным механизмом.</w:t>
      </w:r>
    </w:p>
    <w:p w:rsidR="00FE0880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5B1DFC" w:rsidRDefault="005B1DFC" w:rsidP="005B1DFC">
      <w:pPr>
        <w:spacing w:after="0"/>
        <w:jc w:val="both"/>
        <w:rPr>
          <w:rFonts w:ascii="Times New Roman" w:hAnsi="Times New Roman" w:cs="Times New Roman"/>
          <w:w w:val="120"/>
        </w:rPr>
      </w:pPr>
      <w:r>
        <w:rPr>
          <w:rFonts w:ascii="Times New Roman" w:hAnsi="Times New Roman" w:cs="Times New Roman"/>
          <w:w w:val="120"/>
        </w:rPr>
        <w:t xml:space="preserve">Изучение </w:t>
      </w:r>
      <w:r w:rsidRPr="00B27892">
        <w:rPr>
          <w:rFonts w:ascii="Times New Roman" w:hAnsi="Times New Roman" w:cs="Times New Roman"/>
          <w:w w:val="120"/>
        </w:rPr>
        <w:t>технологии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является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воспитание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развитие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личностно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значимых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качеств,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индивидуально-личностных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позиций,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ценностных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установок: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внимательное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и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доброжелательное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к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сверстникам,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младшими</w:t>
      </w:r>
      <w:r>
        <w:rPr>
          <w:rFonts w:ascii="Times New Roman" w:hAnsi="Times New Roman" w:cs="Times New Roman"/>
          <w:w w:val="120"/>
        </w:rPr>
        <w:t xml:space="preserve">   </w:t>
      </w:r>
      <w:r w:rsidRPr="00B27892">
        <w:rPr>
          <w:rFonts w:ascii="Times New Roman" w:hAnsi="Times New Roman" w:cs="Times New Roman"/>
          <w:w w:val="120"/>
        </w:rPr>
        <w:t>старшим,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готов</w:t>
      </w:r>
      <w:r w:rsidRPr="00B27892">
        <w:rPr>
          <w:rFonts w:ascii="Times New Roman" w:hAnsi="Times New Roman" w:cs="Times New Roman"/>
          <w:spacing w:val="-1"/>
          <w:w w:val="120"/>
        </w:rPr>
        <w:t>ность</w:t>
      </w:r>
      <w:r>
        <w:rPr>
          <w:rFonts w:ascii="Times New Roman" w:hAnsi="Times New Roman" w:cs="Times New Roman"/>
          <w:spacing w:val="-1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1"/>
          <w:w w:val="120"/>
        </w:rPr>
        <w:t>прийти</w:t>
      </w:r>
      <w:r>
        <w:rPr>
          <w:rFonts w:ascii="Times New Roman" w:hAnsi="Times New Roman" w:cs="Times New Roman"/>
          <w:spacing w:val="-1"/>
          <w:w w:val="120"/>
        </w:rPr>
        <w:t xml:space="preserve">    </w:t>
      </w:r>
      <w:r w:rsidRPr="00B27892">
        <w:rPr>
          <w:rFonts w:ascii="Times New Roman" w:hAnsi="Times New Roman" w:cs="Times New Roman"/>
          <w:w w:val="120"/>
        </w:rPr>
        <w:t>на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помощь,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заботливость,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уверенность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в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себе,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чуткость,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доброжелательность,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общительность,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эмпатия,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spacing w:val="-2"/>
          <w:w w:val="120"/>
        </w:rPr>
        <w:t xml:space="preserve">самостоятельность, самоуважение, ответственность, </w:t>
      </w:r>
      <w:r w:rsidRPr="00B27892">
        <w:rPr>
          <w:rFonts w:ascii="Times New Roman" w:hAnsi="Times New Roman" w:cs="Times New Roman"/>
          <w:spacing w:val="-1"/>
          <w:w w:val="120"/>
        </w:rPr>
        <w:t>уважи</w:t>
      </w:r>
      <w:r w:rsidRPr="00B27892">
        <w:rPr>
          <w:rFonts w:ascii="Times New Roman" w:hAnsi="Times New Roman" w:cs="Times New Roman"/>
          <w:w w:val="120"/>
        </w:rPr>
        <w:t>тельное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отношение культуре всех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народов,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толерантность, трудолюбие, уважительное  отношение  к  своему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чужому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труду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его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результатам,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самооценка,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учебная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и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социальная</w:t>
      </w:r>
      <w:r>
        <w:rPr>
          <w:rFonts w:ascii="Times New Roman" w:hAnsi="Times New Roman" w:cs="Times New Roman"/>
          <w:w w:val="120"/>
        </w:rPr>
        <w:t xml:space="preserve"> </w:t>
      </w:r>
      <w:r w:rsidRPr="00B27892">
        <w:rPr>
          <w:rFonts w:ascii="Times New Roman" w:hAnsi="Times New Roman" w:cs="Times New Roman"/>
          <w:w w:val="120"/>
        </w:rPr>
        <w:t>мотивация.</w:t>
      </w:r>
    </w:p>
    <w:p w:rsidR="00FE0880" w:rsidRPr="00D850A1" w:rsidRDefault="00FE0880" w:rsidP="00B27892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9E6C5C" w:rsidRPr="00B32B05" w:rsidRDefault="009E6C5C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апреля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российского парламентаризма</w:t>
      </w:r>
      <w:bookmarkStart w:id="0" w:name="_GoBack"/>
      <w:bookmarkEnd w:id="0"/>
    </w:p>
    <w:p w:rsidR="009E6C5C" w:rsidRPr="00B32B05" w:rsidRDefault="009E6C5C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Праздник Весны и Труда</w:t>
      </w:r>
    </w:p>
    <w:p w:rsidR="009E6C5C" w:rsidRPr="00B32B05" w:rsidRDefault="000B169D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9E6C5C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9 мая - День Победы</w:t>
        </w:r>
      </w:hyperlink>
    </w:p>
    <w:p w:rsidR="009E6C5C" w:rsidRPr="00B32B05" w:rsidRDefault="009E6C5C" w:rsidP="009E6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детских общественных организаций России</w:t>
      </w:r>
    </w:p>
    <w:p w:rsidR="00714A93" w:rsidRDefault="009E6C5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славянской письменности и культуры</w:t>
      </w: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DFC" w:rsidRPr="00714A93" w:rsidRDefault="005B1DFC" w:rsidP="009E6C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01E" w:rsidRDefault="004E501E" w:rsidP="00A41F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BF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7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9"/>
        <w:gridCol w:w="1701"/>
      </w:tblGrid>
      <w:tr w:rsidR="00A94066" w:rsidRPr="00A22ED3" w:rsidTr="00485D54">
        <w:trPr>
          <w:trHeight w:val="928"/>
        </w:trPr>
        <w:tc>
          <w:tcPr>
            <w:tcW w:w="675" w:type="dxa"/>
          </w:tcPr>
          <w:p w:rsidR="00A94066" w:rsidRPr="00A22ED3" w:rsidRDefault="00A94066" w:rsidP="00A41FF2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  <w:color w:val="000000"/>
              </w:rPr>
            </w:pPr>
            <w:r w:rsidRPr="00A22ED3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A94066" w:rsidRPr="00A22ED3" w:rsidRDefault="00A94066" w:rsidP="00A41FF2">
            <w:pPr>
              <w:pStyle w:val="c62"/>
              <w:spacing w:before="0" w:beforeAutospacing="0" w:after="0" w:afterAutospacing="0"/>
              <w:jc w:val="both"/>
              <w:rPr>
                <w:color w:val="000000"/>
              </w:rPr>
            </w:pPr>
            <w:r w:rsidRPr="00A22ED3">
              <w:rPr>
                <w:rStyle w:val="c33"/>
                <w:rFonts w:eastAsia="Arial Unicode MS"/>
                <w:bCs/>
                <w:color w:val="000000"/>
              </w:rPr>
              <w:t>п/п</w:t>
            </w:r>
          </w:p>
        </w:tc>
        <w:tc>
          <w:tcPr>
            <w:tcW w:w="4253" w:type="dxa"/>
          </w:tcPr>
          <w:p w:rsidR="00A94066" w:rsidRPr="00A22ED3" w:rsidRDefault="00A94066" w:rsidP="00A41FF2">
            <w:pPr>
              <w:pStyle w:val="c28"/>
              <w:spacing w:before="0" w:beforeAutospacing="0" w:after="0" w:afterAutospacing="0"/>
              <w:jc w:val="both"/>
              <w:rPr>
                <w:color w:val="000000"/>
              </w:rPr>
            </w:pPr>
            <w:r w:rsidRPr="00A22ED3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1701" w:type="dxa"/>
          </w:tcPr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A94066" w:rsidRPr="00A22ED3" w:rsidRDefault="00A94066" w:rsidP="00A41F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D3">
              <w:rPr>
                <w:rFonts w:ascii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A94066" w:rsidRPr="00AF46D5" w:rsidTr="00485D54">
        <w:trPr>
          <w:trHeight w:val="20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центр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66" w:rsidRPr="00AF46D5" w:rsidTr="00485D54">
        <w:trPr>
          <w:trHeight w:val="301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«Дружный класс»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066" w:rsidRPr="00AF46D5" w:rsidTr="00485D54">
        <w:trPr>
          <w:trHeight w:val="250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«Реклама»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66" w:rsidRPr="00AF46D5" w:rsidTr="002C034F">
        <w:trPr>
          <w:trHeight w:val="277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«Декор интерьера»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066" w:rsidRPr="00AF46D5" w:rsidTr="00485D54">
        <w:trPr>
          <w:trHeight w:val="324"/>
        </w:trPr>
        <w:tc>
          <w:tcPr>
            <w:tcW w:w="675" w:type="dxa"/>
          </w:tcPr>
          <w:p w:rsidR="00A94066" w:rsidRPr="00AF46D5" w:rsidRDefault="00A94066" w:rsidP="00A41F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студия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066" w:rsidRPr="00AF46D5" w:rsidTr="00485D54">
        <w:trPr>
          <w:trHeight w:val="317"/>
        </w:trPr>
        <w:tc>
          <w:tcPr>
            <w:tcW w:w="675" w:type="dxa"/>
          </w:tcPr>
          <w:p w:rsidR="00A94066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</w:p>
        </w:tc>
        <w:tc>
          <w:tcPr>
            <w:tcW w:w="4253" w:type="dxa"/>
          </w:tcPr>
          <w:p w:rsidR="00A94066" w:rsidRPr="00AF46D5" w:rsidRDefault="00AF46D5" w:rsidP="00A41FF2">
            <w:pPr>
              <w:shd w:val="clear" w:color="auto" w:fill="FFFFFF"/>
              <w:spacing w:after="0" w:line="240" w:lineRule="auto"/>
              <w:jc w:val="both"/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«Мода»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94066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7</w:t>
            </w:r>
          </w:p>
        </w:tc>
        <w:tc>
          <w:tcPr>
            <w:tcW w:w="1701" w:type="dxa"/>
          </w:tcPr>
          <w:p w:rsidR="00A94066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7</w:t>
            </w:r>
          </w:p>
        </w:tc>
      </w:tr>
      <w:tr w:rsidR="00AF46D5" w:rsidRPr="00AF46D5" w:rsidTr="00485D54">
        <w:trPr>
          <w:trHeight w:val="317"/>
        </w:trPr>
        <w:tc>
          <w:tcPr>
            <w:tcW w:w="675" w:type="dxa"/>
          </w:tcPr>
          <w:p w:rsidR="00AF46D5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 </w:t>
            </w:r>
          </w:p>
        </w:tc>
        <w:tc>
          <w:tcPr>
            <w:tcW w:w="4253" w:type="dxa"/>
          </w:tcPr>
          <w:p w:rsidR="00AF46D5" w:rsidRPr="00AF46D5" w:rsidRDefault="00AF46D5" w:rsidP="00A41FF2">
            <w:pPr>
              <w:shd w:val="clear" w:color="auto" w:fill="FFFFFF"/>
              <w:spacing w:after="0" w:line="240" w:lineRule="auto"/>
              <w:jc w:val="both"/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«Подарки»</w:t>
            </w:r>
            <w:r w:rsidR="002C0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</w:t>
            </w:r>
          </w:p>
        </w:tc>
        <w:tc>
          <w:tcPr>
            <w:tcW w:w="1701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</w:t>
            </w:r>
          </w:p>
        </w:tc>
      </w:tr>
      <w:tr w:rsidR="00AF46D5" w:rsidRPr="00AF46D5" w:rsidTr="00485D54">
        <w:trPr>
          <w:trHeight w:val="317"/>
        </w:trPr>
        <w:tc>
          <w:tcPr>
            <w:tcW w:w="675" w:type="dxa"/>
          </w:tcPr>
          <w:p w:rsidR="00AF46D5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46D5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F46D5" w:rsidRPr="00AF46D5" w:rsidRDefault="00AF46D5" w:rsidP="00A41FF2">
            <w:pPr>
              <w:shd w:val="clear" w:color="auto" w:fill="FFFFFF"/>
              <w:spacing w:after="0" w:line="240" w:lineRule="auto"/>
              <w:jc w:val="both"/>
            </w:pPr>
            <w:r w:rsidRPr="00AF46D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 «Игрушки»</w:t>
            </w:r>
            <w:r w:rsidR="002C0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4</w:t>
            </w:r>
          </w:p>
        </w:tc>
        <w:tc>
          <w:tcPr>
            <w:tcW w:w="1701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4</w:t>
            </w:r>
          </w:p>
        </w:tc>
      </w:tr>
      <w:tr w:rsidR="00AF46D5" w:rsidRPr="00AF46D5" w:rsidTr="00485D54">
        <w:trPr>
          <w:trHeight w:val="317"/>
        </w:trPr>
        <w:tc>
          <w:tcPr>
            <w:tcW w:w="675" w:type="dxa"/>
          </w:tcPr>
          <w:p w:rsidR="00AF46D5" w:rsidRPr="00AF46D5" w:rsidRDefault="00AF46D5" w:rsidP="00A41FF2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AF46D5" w:rsidRPr="00AF46D5" w:rsidRDefault="00AF46D5" w:rsidP="00A41FF2">
            <w:pPr>
              <w:pStyle w:val="c9"/>
              <w:spacing w:before="0" w:beforeAutospacing="0" w:after="0" w:afterAutospacing="0"/>
              <w:ind w:right="10"/>
              <w:jc w:val="both"/>
            </w:pPr>
            <w:r w:rsidRPr="00AF46D5">
              <w:t>Итого:</w:t>
            </w:r>
          </w:p>
        </w:tc>
        <w:tc>
          <w:tcPr>
            <w:tcW w:w="1559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34</w:t>
            </w:r>
          </w:p>
        </w:tc>
        <w:tc>
          <w:tcPr>
            <w:tcW w:w="1701" w:type="dxa"/>
          </w:tcPr>
          <w:p w:rsidR="00AF46D5" w:rsidRPr="002C034F" w:rsidRDefault="00AF46D5" w:rsidP="00A41FF2">
            <w:pPr>
              <w:pStyle w:val="c28"/>
              <w:spacing w:before="0" w:beforeAutospacing="0" w:after="0" w:afterAutospacing="0"/>
              <w:jc w:val="both"/>
              <w:rPr>
                <w:rStyle w:val="c0"/>
                <w:rFonts w:eastAsia="Calibri"/>
              </w:rPr>
            </w:pPr>
            <w:r w:rsidRPr="002C034F">
              <w:rPr>
                <w:rStyle w:val="c0"/>
                <w:rFonts w:eastAsia="Calibri"/>
              </w:rPr>
              <w:t>34</w:t>
            </w:r>
          </w:p>
        </w:tc>
      </w:tr>
    </w:tbl>
    <w:p w:rsidR="00A94066" w:rsidRPr="00AF46D5" w:rsidRDefault="00A94066" w:rsidP="00A41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A75" w:rsidRPr="00AF46D5" w:rsidRDefault="00385A75" w:rsidP="00A41FF2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AF46D5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82D" w:rsidRPr="00003BFC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2" w:rsidRDefault="00A41FF2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2F" w:rsidRDefault="001B642F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892" w:rsidRDefault="00B27892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42F" w:rsidRDefault="001B642F" w:rsidP="00695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01E" w:rsidRPr="00003BFC" w:rsidRDefault="00E5179A" w:rsidP="00A4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501E" w:rsidRPr="00003BFC">
        <w:rPr>
          <w:rFonts w:ascii="Times New Roman" w:hAnsi="Times New Roman" w:cs="Times New Roman"/>
          <w:sz w:val="24"/>
          <w:szCs w:val="24"/>
        </w:rPr>
        <w:t>риложение 1</w:t>
      </w:r>
    </w:p>
    <w:p w:rsidR="004E501E" w:rsidRPr="00003BFC" w:rsidRDefault="004E501E" w:rsidP="00A41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BFC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6782D" w:rsidRDefault="00B6782D" w:rsidP="00A4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666"/>
        <w:gridCol w:w="5571"/>
        <w:gridCol w:w="851"/>
        <w:gridCol w:w="1134"/>
        <w:gridCol w:w="1134"/>
      </w:tblGrid>
      <w:tr w:rsidR="00003BFC" w:rsidTr="00463F78">
        <w:trPr>
          <w:trHeight w:val="394"/>
        </w:trPr>
        <w:tc>
          <w:tcPr>
            <w:tcW w:w="666" w:type="dxa"/>
            <w:vMerge w:val="restart"/>
          </w:tcPr>
          <w:p w:rsidR="00003BFC" w:rsidRPr="00CA3D1D" w:rsidRDefault="00003BFC" w:rsidP="00A4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1" w:type="dxa"/>
            <w:vMerge w:val="restart"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03BFC" w:rsidTr="00463F78">
        <w:trPr>
          <w:trHeight w:val="435"/>
        </w:trPr>
        <w:tc>
          <w:tcPr>
            <w:tcW w:w="666" w:type="dxa"/>
            <w:vMerge/>
          </w:tcPr>
          <w:p w:rsidR="00003BFC" w:rsidRDefault="00003BFC" w:rsidP="00A41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3BFC" w:rsidRDefault="00003BFC" w:rsidP="00A41F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33">
              <w:rPr>
                <w:rFonts w:ascii="Times New Roman" w:hAnsi="Times New Roman" w:cs="Times New Roman"/>
                <w:sz w:val="24"/>
                <w:szCs w:val="24"/>
              </w:rPr>
              <w:t>Вспомним и обсудим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 Интернет.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1" w:type="dxa"/>
          </w:tcPr>
          <w:p w:rsidR="00485D54" w:rsidRPr="00B716DF" w:rsidRDefault="002C034F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презентаций. Программа PowerPoint. Проверим себя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разделу «Информационный центр».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1" w:type="dxa"/>
          </w:tcPr>
          <w:p w:rsidR="00485D54" w:rsidRDefault="002C034F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класса (проект)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 класса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мои достижения. Проверим себя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«Проект «Дружный класс»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и маркетинг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F85AC5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CA3D1D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для мелочей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Коробочка для подарка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 для сюрприза. Проверим себ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 разделу «Студия «Реклама»»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традиции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традиции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71" w:type="dxa"/>
          </w:tcPr>
          <w:p w:rsidR="00485D54" w:rsidRPr="00B716DF" w:rsidRDefault="002C034F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трубочек для коктейля.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A7EB5" w:rsidRPr="0027199A" w:rsidRDefault="000A7EB5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71" w:type="dxa"/>
          </w:tcPr>
          <w:p w:rsidR="00485D54" w:rsidRPr="00B716DF" w:rsidRDefault="002C034F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зубочисток.</w:t>
            </w:r>
            <w:r w:rsidR="00485D54"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Проверим себя</w:t>
            </w:r>
            <w:r w:rsidR="0048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«Новогодняя студия»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71" w:type="dxa"/>
          </w:tcPr>
          <w:p w:rsidR="00485D54" w:rsidRPr="009E26A8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Интерьеры разных времен.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удожественная техника «декупаж»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71" w:type="dxa"/>
          </w:tcPr>
          <w:p w:rsidR="00485D54" w:rsidRPr="009E26A8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Плетёные салфетки.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из креповой бумаги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7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проволочных кольцах.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71" w:type="dxa"/>
          </w:tcPr>
          <w:p w:rsidR="00485D54" w:rsidRPr="00B716DF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полимеров. Проверим себя по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зделу «Студия «Декор интерьера»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71" w:type="dxa"/>
          </w:tcPr>
          <w:p w:rsidR="00485D54" w:rsidRPr="005D5598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и текстильных материалов</w:t>
            </w:r>
            <w:r w:rsidR="00384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D54" w:rsidTr="00463F78">
        <w:tc>
          <w:tcPr>
            <w:tcW w:w="666" w:type="dxa"/>
          </w:tcPr>
          <w:p w:rsidR="00485D54" w:rsidRPr="009E26A8" w:rsidRDefault="00F85AC5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71" w:type="dxa"/>
          </w:tcPr>
          <w:p w:rsidR="00485D54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костюм. Одежда народов России.</w:t>
            </w:r>
          </w:p>
        </w:tc>
        <w:tc>
          <w:tcPr>
            <w:tcW w:w="851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D54" w:rsidRPr="0027199A" w:rsidRDefault="00485D54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ткани.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форма.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рамки.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Аксессуары одежды.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7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лентами. Проверим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по разделу «Студия «Мода».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Плетеная открытка. День защитника Отечества.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9E26A8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с лабиринтом.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71" w:type="dxa"/>
          </w:tcPr>
          <w:p w:rsidR="001B29A6" w:rsidRPr="00615642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цветы. Проверим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бя по разделу «Студия «Подарки».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 игрушек. Игрушка-попрыгушка.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Качающиеся игрушки.</w:t>
            </w:r>
          </w:p>
        </w:tc>
        <w:tc>
          <w:tcPr>
            <w:tcW w:w="851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игрушка щелкунчик.</w:t>
            </w:r>
          </w:p>
        </w:tc>
        <w:tc>
          <w:tcPr>
            <w:tcW w:w="851" w:type="dxa"/>
          </w:tcPr>
          <w:p w:rsidR="001B29A6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A6" w:rsidTr="00463F78">
        <w:tc>
          <w:tcPr>
            <w:tcW w:w="666" w:type="dxa"/>
          </w:tcPr>
          <w:p w:rsidR="001B29A6" w:rsidRPr="0076325B" w:rsidRDefault="001B29A6" w:rsidP="00A41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71" w:type="dxa"/>
          </w:tcPr>
          <w:p w:rsidR="001B29A6" w:rsidRPr="00B716DF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с рычажн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механизмом.</w:t>
            </w:r>
          </w:p>
        </w:tc>
        <w:tc>
          <w:tcPr>
            <w:tcW w:w="851" w:type="dxa"/>
          </w:tcPr>
          <w:p w:rsidR="001B29A6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29A6" w:rsidRPr="0027199A" w:rsidRDefault="001B29A6" w:rsidP="00A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A75" w:rsidRPr="00385A75" w:rsidRDefault="00385A75" w:rsidP="00A41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5A75" w:rsidRPr="00385A75" w:rsidSect="00A41FF2">
      <w:footerReference w:type="default" r:id="rId21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4F" w:rsidRDefault="0063724F" w:rsidP="0050003F">
      <w:pPr>
        <w:spacing w:after="0" w:line="240" w:lineRule="auto"/>
      </w:pPr>
      <w:r>
        <w:separator/>
      </w:r>
    </w:p>
  </w:endnote>
  <w:endnote w:type="continuationSeparator" w:id="1">
    <w:p w:rsidR="0063724F" w:rsidRDefault="0063724F" w:rsidP="0050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CA" w:rsidRDefault="008419CA">
    <w:pPr>
      <w:pStyle w:val="a6"/>
      <w:jc w:val="right"/>
    </w:pPr>
  </w:p>
  <w:p w:rsidR="008419CA" w:rsidRDefault="008419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4F" w:rsidRDefault="0063724F" w:rsidP="0050003F">
      <w:pPr>
        <w:spacing w:after="0" w:line="240" w:lineRule="auto"/>
      </w:pPr>
      <w:r>
        <w:separator/>
      </w:r>
    </w:p>
  </w:footnote>
  <w:footnote w:type="continuationSeparator" w:id="1">
    <w:p w:rsidR="0063724F" w:rsidRDefault="0063724F" w:rsidP="0050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660"/>
    <w:multiLevelType w:val="hybridMultilevel"/>
    <w:tmpl w:val="3F3E81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3657"/>
    <w:multiLevelType w:val="multilevel"/>
    <w:tmpl w:val="E30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56D92"/>
    <w:multiLevelType w:val="hybridMultilevel"/>
    <w:tmpl w:val="B64ACE82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0C7E39"/>
    <w:multiLevelType w:val="hybridMultilevel"/>
    <w:tmpl w:val="2C145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5E1F"/>
    <w:multiLevelType w:val="hybridMultilevel"/>
    <w:tmpl w:val="377CD8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C22"/>
    <w:multiLevelType w:val="hybridMultilevel"/>
    <w:tmpl w:val="23781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EF0EC0"/>
    <w:multiLevelType w:val="hybridMultilevel"/>
    <w:tmpl w:val="608C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6182"/>
    <w:multiLevelType w:val="multilevel"/>
    <w:tmpl w:val="26A2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C676C"/>
    <w:multiLevelType w:val="multilevel"/>
    <w:tmpl w:val="462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65812"/>
    <w:multiLevelType w:val="hybridMultilevel"/>
    <w:tmpl w:val="D9788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7FAC"/>
    <w:multiLevelType w:val="multilevel"/>
    <w:tmpl w:val="81C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2321A"/>
    <w:multiLevelType w:val="hybridMultilevel"/>
    <w:tmpl w:val="8438F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35C4E"/>
    <w:multiLevelType w:val="hybridMultilevel"/>
    <w:tmpl w:val="E758A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F063A"/>
    <w:multiLevelType w:val="hybridMultilevel"/>
    <w:tmpl w:val="0720A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95028"/>
    <w:multiLevelType w:val="hybridMultilevel"/>
    <w:tmpl w:val="88A8F9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4417A"/>
    <w:multiLevelType w:val="hybridMultilevel"/>
    <w:tmpl w:val="6FEC0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03C0"/>
    <w:multiLevelType w:val="hybridMultilevel"/>
    <w:tmpl w:val="18E68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A5B0B"/>
    <w:multiLevelType w:val="hybridMultilevel"/>
    <w:tmpl w:val="D80E0C00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F27B8E"/>
    <w:multiLevelType w:val="hybridMultilevel"/>
    <w:tmpl w:val="9CCCB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26ED0"/>
    <w:multiLevelType w:val="hybridMultilevel"/>
    <w:tmpl w:val="DA46324A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8E3943"/>
    <w:multiLevelType w:val="hybridMultilevel"/>
    <w:tmpl w:val="18C230D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1">
    <w:nsid w:val="3FA56E6B"/>
    <w:multiLevelType w:val="multilevel"/>
    <w:tmpl w:val="BEC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5E0246"/>
    <w:multiLevelType w:val="hybridMultilevel"/>
    <w:tmpl w:val="C9FC5736"/>
    <w:lvl w:ilvl="0" w:tplc="13560C6C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>
    <w:nsid w:val="4CA63B4E"/>
    <w:multiLevelType w:val="hybridMultilevel"/>
    <w:tmpl w:val="BBA89024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810219"/>
    <w:multiLevelType w:val="multilevel"/>
    <w:tmpl w:val="67B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34A90"/>
    <w:multiLevelType w:val="hybridMultilevel"/>
    <w:tmpl w:val="7CEAA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97CDC"/>
    <w:multiLevelType w:val="hybridMultilevel"/>
    <w:tmpl w:val="C6426F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76016"/>
    <w:multiLevelType w:val="hybridMultilevel"/>
    <w:tmpl w:val="DA2A2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03C43"/>
    <w:multiLevelType w:val="hybridMultilevel"/>
    <w:tmpl w:val="088657E2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43012D"/>
    <w:multiLevelType w:val="hybridMultilevel"/>
    <w:tmpl w:val="D8CE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7FEE"/>
    <w:multiLevelType w:val="multilevel"/>
    <w:tmpl w:val="487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F5845"/>
    <w:multiLevelType w:val="multilevel"/>
    <w:tmpl w:val="289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20980"/>
    <w:multiLevelType w:val="hybridMultilevel"/>
    <w:tmpl w:val="3F60B4E0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F06D83"/>
    <w:multiLevelType w:val="hybridMultilevel"/>
    <w:tmpl w:val="157802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E2C0E"/>
    <w:multiLevelType w:val="hybridMultilevel"/>
    <w:tmpl w:val="8A160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36311"/>
    <w:multiLevelType w:val="hybridMultilevel"/>
    <w:tmpl w:val="B40A5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D50B7"/>
    <w:multiLevelType w:val="hybridMultilevel"/>
    <w:tmpl w:val="31C8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B45E2"/>
    <w:multiLevelType w:val="hybridMultilevel"/>
    <w:tmpl w:val="64E4FD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B6852"/>
    <w:multiLevelType w:val="hybridMultilevel"/>
    <w:tmpl w:val="9F22696C"/>
    <w:lvl w:ilvl="0" w:tplc="FB9AC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58B1CF4"/>
    <w:multiLevelType w:val="multilevel"/>
    <w:tmpl w:val="E03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323BCF"/>
    <w:multiLevelType w:val="hybridMultilevel"/>
    <w:tmpl w:val="76BC91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14"/>
  </w:num>
  <w:num w:numId="4">
    <w:abstractNumId w:val="27"/>
  </w:num>
  <w:num w:numId="5">
    <w:abstractNumId w:val="35"/>
  </w:num>
  <w:num w:numId="6">
    <w:abstractNumId w:val="4"/>
  </w:num>
  <w:num w:numId="7">
    <w:abstractNumId w:val="38"/>
  </w:num>
  <w:num w:numId="8">
    <w:abstractNumId w:val="41"/>
  </w:num>
  <w:num w:numId="9">
    <w:abstractNumId w:val="9"/>
  </w:num>
  <w:num w:numId="10">
    <w:abstractNumId w:val="13"/>
  </w:num>
  <w:num w:numId="11">
    <w:abstractNumId w:val="3"/>
  </w:num>
  <w:num w:numId="12">
    <w:abstractNumId w:val="26"/>
  </w:num>
  <w:num w:numId="13">
    <w:abstractNumId w:val="34"/>
  </w:num>
  <w:num w:numId="14">
    <w:abstractNumId w:val="28"/>
  </w:num>
  <w:num w:numId="15">
    <w:abstractNumId w:val="12"/>
  </w:num>
  <w:num w:numId="16">
    <w:abstractNumId w:val="0"/>
  </w:num>
  <w:num w:numId="17">
    <w:abstractNumId w:val="18"/>
  </w:num>
  <w:num w:numId="18">
    <w:abstractNumId w:val="15"/>
  </w:num>
  <w:num w:numId="19">
    <w:abstractNumId w:val="16"/>
  </w:num>
  <w:num w:numId="20">
    <w:abstractNumId w:val="37"/>
  </w:num>
  <w:num w:numId="21">
    <w:abstractNumId w:val="6"/>
  </w:num>
  <w:num w:numId="22">
    <w:abstractNumId w:val="23"/>
  </w:num>
  <w:num w:numId="23">
    <w:abstractNumId w:val="30"/>
  </w:num>
  <w:num w:numId="24">
    <w:abstractNumId w:val="8"/>
  </w:num>
  <w:num w:numId="25">
    <w:abstractNumId w:val="32"/>
  </w:num>
  <w:num w:numId="26">
    <w:abstractNumId w:val="21"/>
  </w:num>
  <w:num w:numId="27">
    <w:abstractNumId w:val="31"/>
  </w:num>
  <w:num w:numId="28">
    <w:abstractNumId w:val="25"/>
  </w:num>
  <w:num w:numId="29">
    <w:abstractNumId w:val="7"/>
  </w:num>
  <w:num w:numId="30">
    <w:abstractNumId w:val="10"/>
  </w:num>
  <w:num w:numId="31">
    <w:abstractNumId w:val="1"/>
  </w:num>
  <w:num w:numId="32">
    <w:abstractNumId w:val="40"/>
  </w:num>
  <w:num w:numId="33">
    <w:abstractNumId w:val="5"/>
  </w:num>
  <w:num w:numId="34">
    <w:abstractNumId w:val="20"/>
  </w:num>
  <w:num w:numId="35">
    <w:abstractNumId w:val="2"/>
  </w:num>
  <w:num w:numId="36">
    <w:abstractNumId w:val="33"/>
  </w:num>
  <w:num w:numId="37">
    <w:abstractNumId w:val="19"/>
  </w:num>
  <w:num w:numId="38">
    <w:abstractNumId w:val="24"/>
  </w:num>
  <w:num w:numId="39">
    <w:abstractNumId w:val="17"/>
  </w:num>
  <w:num w:numId="40">
    <w:abstractNumId w:val="29"/>
  </w:num>
  <w:num w:numId="41">
    <w:abstractNumId w:val="39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906"/>
    <w:rsid w:val="00003BFC"/>
    <w:rsid w:val="00007357"/>
    <w:rsid w:val="00027905"/>
    <w:rsid w:val="00080A36"/>
    <w:rsid w:val="00087826"/>
    <w:rsid w:val="000A7EB5"/>
    <w:rsid w:val="000B169D"/>
    <w:rsid w:val="000C0DA2"/>
    <w:rsid w:val="001007F3"/>
    <w:rsid w:val="00102A50"/>
    <w:rsid w:val="00177E52"/>
    <w:rsid w:val="001A7FB8"/>
    <w:rsid w:val="001B29A6"/>
    <w:rsid w:val="001B3D3D"/>
    <w:rsid w:val="001B455D"/>
    <w:rsid w:val="001B642F"/>
    <w:rsid w:val="00227CB7"/>
    <w:rsid w:val="002C034F"/>
    <w:rsid w:val="002C355F"/>
    <w:rsid w:val="002E5B37"/>
    <w:rsid w:val="002F1DB1"/>
    <w:rsid w:val="00340949"/>
    <w:rsid w:val="0034642A"/>
    <w:rsid w:val="00384272"/>
    <w:rsid w:val="00385A75"/>
    <w:rsid w:val="003A6223"/>
    <w:rsid w:val="003C32C0"/>
    <w:rsid w:val="003E6AEC"/>
    <w:rsid w:val="0040418F"/>
    <w:rsid w:val="00424EE6"/>
    <w:rsid w:val="00441D6F"/>
    <w:rsid w:val="00463F78"/>
    <w:rsid w:val="00485D54"/>
    <w:rsid w:val="004875C7"/>
    <w:rsid w:val="004E501E"/>
    <w:rsid w:val="0050003F"/>
    <w:rsid w:val="00514B90"/>
    <w:rsid w:val="0053352A"/>
    <w:rsid w:val="0056330B"/>
    <w:rsid w:val="00574DC2"/>
    <w:rsid w:val="0057530C"/>
    <w:rsid w:val="0058287E"/>
    <w:rsid w:val="00587BD4"/>
    <w:rsid w:val="005A194F"/>
    <w:rsid w:val="005B1DFC"/>
    <w:rsid w:val="005C6CC2"/>
    <w:rsid w:val="005C6F1B"/>
    <w:rsid w:val="005E05B3"/>
    <w:rsid w:val="00606720"/>
    <w:rsid w:val="00607139"/>
    <w:rsid w:val="00614433"/>
    <w:rsid w:val="00626E8C"/>
    <w:rsid w:val="0063724F"/>
    <w:rsid w:val="00686005"/>
    <w:rsid w:val="0069588F"/>
    <w:rsid w:val="006D448C"/>
    <w:rsid w:val="00714A93"/>
    <w:rsid w:val="0079248C"/>
    <w:rsid w:val="007C6F1A"/>
    <w:rsid w:val="008419CA"/>
    <w:rsid w:val="00865386"/>
    <w:rsid w:val="008673E6"/>
    <w:rsid w:val="00893045"/>
    <w:rsid w:val="008964A3"/>
    <w:rsid w:val="009C1906"/>
    <w:rsid w:val="009D1D0B"/>
    <w:rsid w:val="009E6C5C"/>
    <w:rsid w:val="009F4AE3"/>
    <w:rsid w:val="00A37A39"/>
    <w:rsid w:val="00A41FF2"/>
    <w:rsid w:val="00A62BFB"/>
    <w:rsid w:val="00A643D7"/>
    <w:rsid w:val="00A71C10"/>
    <w:rsid w:val="00A9050E"/>
    <w:rsid w:val="00A94066"/>
    <w:rsid w:val="00AA1826"/>
    <w:rsid w:val="00AE1A74"/>
    <w:rsid w:val="00AE79A9"/>
    <w:rsid w:val="00AF46D5"/>
    <w:rsid w:val="00AF76A9"/>
    <w:rsid w:val="00B27892"/>
    <w:rsid w:val="00B33D4F"/>
    <w:rsid w:val="00B3701E"/>
    <w:rsid w:val="00B6782D"/>
    <w:rsid w:val="00BA5D33"/>
    <w:rsid w:val="00BE3207"/>
    <w:rsid w:val="00BF13B3"/>
    <w:rsid w:val="00C21EA1"/>
    <w:rsid w:val="00C560F2"/>
    <w:rsid w:val="00C60BAB"/>
    <w:rsid w:val="00CA21EA"/>
    <w:rsid w:val="00D9794F"/>
    <w:rsid w:val="00DA5314"/>
    <w:rsid w:val="00DC4BCB"/>
    <w:rsid w:val="00DE3952"/>
    <w:rsid w:val="00E01B4A"/>
    <w:rsid w:val="00E064DC"/>
    <w:rsid w:val="00E5179A"/>
    <w:rsid w:val="00E612FA"/>
    <w:rsid w:val="00E667FA"/>
    <w:rsid w:val="00E93A0E"/>
    <w:rsid w:val="00F23A67"/>
    <w:rsid w:val="00F62FEF"/>
    <w:rsid w:val="00F720E4"/>
    <w:rsid w:val="00F85AC5"/>
    <w:rsid w:val="00FE0880"/>
    <w:rsid w:val="00FE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uiPriority w:val="99"/>
    <w:rsid w:val="009C1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C19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03F"/>
  </w:style>
  <w:style w:type="paragraph" w:styleId="a6">
    <w:name w:val="footer"/>
    <w:basedOn w:val="a"/>
    <w:link w:val="a7"/>
    <w:uiPriority w:val="99"/>
    <w:unhideWhenUsed/>
    <w:rsid w:val="0050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03F"/>
  </w:style>
  <w:style w:type="character" w:styleId="a8">
    <w:name w:val="Hyperlink"/>
    <w:basedOn w:val="a0"/>
    <w:uiPriority w:val="99"/>
    <w:unhideWhenUsed/>
    <w:rsid w:val="00385A7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8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8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385A75"/>
    <w:rPr>
      <w:color w:val="800080" w:themeColor="followedHyperlink"/>
      <w:u w:val="single"/>
    </w:rPr>
  </w:style>
  <w:style w:type="paragraph" w:styleId="ac">
    <w:name w:val="No Spacing"/>
    <w:link w:val="ad"/>
    <w:uiPriority w:val="1"/>
    <w:qFormat/>
    <w:rsid w:val="00DA5314"/>
    <w:pPr>
      <w:spacing w:after="0" w:line="240" w:lineRule="auto"/>
    </w:pPr>
    <w:rPr>
      <w:rFonts w:eastAsiaTheme="minorHAnsi"/>
      <w:lang w:eastAsia="en-US"/>
    </w:rPr>
  </w:style>
  <w:style w:type="paragraph" w:customStyle="1" w:styleId="c62">
    <w:name w:val="c62"/>
    <w:basedOn w:val="a"/>
    <w:rsid w:val="00A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A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A94066"/>
  </w:style>
  <w:style w:type="character" w:customStyle="1" w:styleId="c0">
    <w:name w:val="c0"/>
    <w:basedOn w:val="a0"/>
    <w:rsid w:val="00A94066"/>
  </w:style>
  <w:style w:type="paragraph" w:customStyle="1" w:styleId="c9">
    <w:name w:val="c9"/>
    <w:basedOn w:val="a"/>
    <w:rsid w:val="00A9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A94066"/>
    <w:rPr>
      <w:rFonts w:eastAsiaTheme="minorHAnsi"/>
      <w:lang w:eastAsia="en-US"/>
    </w:rPr>
  </w:style>
  <w:style w:type="paragraph" w:styleId="ae">
    <w:name w:val="Body Text"/>
    <w:basedOn w:val="a"/>
    <w:link w:val="af"/>
    <w:uiPriority w:val="1"/>
    <w:qFormat/>
    <w:rsid w:val="00607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07139"/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Zag11">
    <w:name w:val="Zag_11"/>
    <w:rsid w:val="00607139"/>
  </w:style>
  <w:style w:type="paragraph" w:customStyle="1" w:styleId="Zag3">
    <w:name w:val="Zag_3"/>
    <w:basedOn w:val="a"/>
    <w:uiPriority w:val="99"/>
    <w:rsid w:val="00607139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ar-SA"/>
    </w:rPr>
  </w:style>
  <w:style w:type="paragraph" w:customStyle="1" w:styleId="c36">
    <w:name w:val="c36"/>
    <w:basedOn w:val="a"/>
    <w:rsid w:val="00F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0880"/>
  </w:style>
  <w:style w:type="paragraph" w:customStyle="1" w:styleId="c19">
    <w:name w:val="c19"/>
    <w:basedOn w:val="a"/>
    <w:rsid w:val="00FE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A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mothers_day" TargetMode="External"/><Relationship Id="rId18" Type="http://schemas.openxmlformats.org/officeDocument/2006/relationships/hyperlink" Target="https://www.uchportal.ru/8_marc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uchportal.ru/den-narodnogo-edinstva" TargetMode="External"/><Relationship Id="rId17" Type="http://schemas.openxmlformats.org/officeDocument/2006/relationships/hyperlink" Target="https://www.uchportal.ru/23_febru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s://www.uchportal.ru/den_pobed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uchitel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blokada-leningrad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hportal.ru/load/128" TargetMode="External"/><Relationship Id="rId19" Type="http://schemas.openxmlformats.org/officeDocument/2006/relationships/hyperlink" Target="https://www.uchportal.ru/den_kosmonavt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72" TargetMode="External"/><Relationship Id="rId14" Type="http://schemas.openxmlformats.org/officeDocument/2006/relationships/hyperlink" Target="https://www.uchportal.ru/den-konstituc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1</cp:lastModifiedBy>
  <cp:revision>19</cp:revision>
  <cp:lastPrinted>2022-09-07T18:03:00Z</cp:lastPrinted>
  <dcterms:created xsi:type="dcterms:W3CDTF">2023-08-22T07:27:00Z</dcterms:created>
  <dcterms:modified xsi:type="dcterms:W3CDTF">2024-09-06T17:13:00Z</dcterms:modified>
</cp:coreProperties>
</file>