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85" w:rsidRDefault="0015156F" w:rsidP="0015156F">
      <w:pPr>
        <w:spacing w:after="0" w:line="408" w:lineRule="auto"/>
        <w:ind w:left="120" w:hanging="1680"/>
        <w:jc w:val="center"/>
        <w:rPr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193280" cy="989220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И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845" cy="989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7c791777-c725-4234-9ae7-a684b7e75e81"/>
      <w:bookmarkEnd w:id="1"/>
      <w:bookmarkEnd w:id="0"/>
    </w:p>
    <w:p w:rsidR="003C7885" w:rsidRDefault="003C7885" w:rsidP="003C7885">
      <w:pPr>
        <w:spacing w:after="0"/>
        <w:rPr>
          <w:lang w:val="ru-RU"/>
        </w:rPr>
        <w:sectPr w:rsidR="003C7885">
          <w:pgSz w:w="11906" w:h="16383"/>
          <w:pgMar w:top="1134" w:right="850" w:bottom="1134" w:left="1701" w:header="720" w:footer="720" w:gutter="0"/>
          <w:cols w:space="720"/>
        </w:sectPr>
      </w:pPr>
    </w:p>
    <w:p w:rsidR="003C7885" w:rsidRPr="009A1873" w:rsidRDefault="003C7885" w:rsidP="003C7885">
      <w:pPr>
        <w:spacing w:after="0" w:line="264" w:lineRule="auto"/>
        <w:jc w:val="center"/>
        <w:rPr>
          <w:sz w:val="20"/>
          <w:lang w:val="ru-RU"/>
        </w:rPr>
      </w:pPr>
      <w:bookmarkStart w:id="2" w:name="block-37716888"/>
      <w:bookmarkEnd w:id="2"/>
      <w:r w:rsidRPr="009A1873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9A1873">
        <w:rPr>
          <w:rFonts w:ascii="Times New Roman" w:hAnsi="Times New Roman"/>
          <w:color w:val="000000"/>
          <w:sz w:val="24"/>
          <w:lang w:val="ru-RU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3C7885" w:rsidRPr="009A1873" w:rsidRDefault="003C7885" w:rsidP="003C788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C7885" w:rsidRDefault="003C7885" w:rsidP="009A187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3" w:name="b3c9237e-6172-48ee-b1c7-f6774da89513"/>
      <w:bookmarkEnd w:id="3"/>
    </w:p>
    <w:p w:rsidR="009A1873" w:rsidRPr="009A1873" w:rsidRDefault="009A1873" w:rsidP="009A1873">
      <w:pPr>
        <w:spacing w:after="0" w:line="264" w:lineRule="auto"/>
        <w:ind w:left="120"/>
        <w:jc w:val="center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t>СОДЕРЖАНИЕ ОБУЧЕНИЯ</w:t>
      </w:r>
    </w:p>
    <w:p w:rsidR="009A1873" w:rsidRPr="009A1873" w:rsidRDefault="009A1873" w:rsidP="009A1873">
      <w:pPr>
        <w:spacing w:after="0" w:line="264" w:lineRule="auto"/>
        <w:ind w:left="120"/>
        <w:jc w:val="center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9A1873" w:rsidRPr="009A1873" w:rsidRDefault="009A1873" w:rsidP="009A187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A1873" w:rsidRPr="009A1873" w:rsidRDefault="009A1873" w:rsidP="009A187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A1873" w:rsidRPr="009A1873" w:rsidRDefault="009A1873" w:rsidP="009A1873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A1873" w:rsidRPr="009A1873" w:rsidRDefault="009A1873" w:rsidP="009A18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9A1873">
        <w:rPr>
          <w:rFonts w:ascii="Times New Roman" w:hAnsi="Times New Roman"/>
          <w:color w:val="000000"/>
          <w:sz w:val="24"/>
          <w:lang w:val="ru-RU"/>
        </w:rPr>
        <w:t>эйлеров</w:t>
      </w:r>
      <w:proofErr w:type="spellEnd"/>
      <w:r w:rsidRPr="009A1873">
        <w:rPr>
          <w:rFonts w:ascii="Times New Roman" w:hAnsi="Times New Roman"/>
          <w:color w:val="000000"/>
          <w:sz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9A1873" w:rsidRDefault="009A1873" w:rsidP="009A1873">
      <w:pPr>
        <w:spacing w:after="0" w:line="264" w:lineRule="auto"/>
        <w:ind w:firstLine="600"/>
        <w:jc w:val="both"/>
        <w:rPr>
          <w:sz w:val="20"/>
          <w:lang w:val="ru-RU"/>
        </w:rPr>
      </w:pPr>
    </w:p>
    <w:p w:rsidR="009A1873" w:rsidRPr="009A1873" w:rsidRDefault="009A1873" w:rsidP="009A1873">
      <w:pPr>
        <w:spacing w:after="0" w:line="264" w:lineRule="auto"/>
        <w:jc w:val="center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УЧЕБНОГО КУРСА «ВЕРОЯТНОСТЬ И СТАТИСТИКА»</w:t>
      </w:r>
    </w:p>
    <w:p w:rsidR="009A1873" w:rsidRPr="009A1873" w:rsidRDefault="009A1873" w:rsidP="009A1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9A1873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Личностные результаты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мотивация к обучению математике и целенаправленной познавательной деятельности;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способность обучающихся с ЗПР к осознанию своих дефицитов и проявление стремления к их преодолению;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способность к саморазвитию, умение ставить достижимые цели;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овладение основами финансовой грамотности.</w:t>
      </w:r>
    </w:p>
    <w:p w:rsidR="009A1873" w:rsidRPr="009A1873" w:rsidRDefault="009A1873" w:rsidP="009A1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9A1873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Метапредметные результаты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A187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Овладение универсальными учебными познавательными действиями: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выявлять дефицит данных, необходимых для решения поставленной задачи;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применять и преобразовывать знаки и символы в ходе решения математических задач;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устанавливать искомое и данное при решении математической задачи;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понимать и интерпретировать информацию различных видов и форм представления;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иллюстрировать решаемые задачи графическими схемами;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</w:pPr>
      <w:r w:rsidRPr="009A1873">
        <w:rPr>
          <w:rFonts w:ascii="Times New Roman" w:eastAsia="Times New Roman" w:hAnsi="Times New Roman" w:cs="Times New Roman"/>
          <w:b/>
          <w:i/>
          <w:kern w:val="28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продукт.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9A187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ставить цели, выбирать и создавать алгоритмы для решения учебных математических проблем;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формулировать и удерживать учебную задачу, составлять план и последовательность действий;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по образцу и вносить не</w:t>
      </w:r>
      <w:r w:rsidRPr="009A1873">
        <w:rPr>
          <w:rFonts w:ascii="Times New Roman" w:hAnsi="Times New Roman" w:cs="Times New Roman"/>
          <w:sz w:val="24"/>
          <w:szCs w:val="24"/>
          <w:lang w:val="ru-RU"/>
        </w:rPr>
        <w:softHyphen/>
        <w:t>обходимые коррективы;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контролировать процесс и результат учебной математической деятельности;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предвидеть трудности, которые могут возникнуть при решении учебной задачи;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9A1873" w:rsidRPr="009A1873" w:rsidRDefault="009A1873" w:rsidP="009A18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регулировать способ выражения эмоций.</w:t>
      </w:r>
    </w:p>
    <w:p w:rsidR="009A1873" w:rsidRPr="009A1873" w:rsidRDefault="009A1873" w:rsidP="009A18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9A1873" w:rsidRPr="009A1873" w:rsidRDefault="009A1873" w:rsidP="009A187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:rsidR="009A1873" w:rsidRPr="009A1873" w:rsidRDefault="009A1873" w:rsidP="009A1873">
      <w:pPr>
        <w:widowControl w:val="0"/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lastRenderedPageBreak/>
        <w:t>планируемые Предметные результаты освоения рабочей программы курса «вероятность и СТАТИСТИКА»</w:t>
      </w:r>
    </w:p>
    <w:p w:rsidR="009A1873" w:rsidRPr="009A1873" w:rsidRDefault="009A1873" w:rsidP="009A1873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>7 класс</w:t>
      </w:r>
    </w:p>
    <w:p w:rsidR="009A1873" w:rsidRPr="009A1873" w:rsidRDefault="009A1873" w:rsidP="009A18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 w:rsidR="009A1873" w:rsidRPr="009A1873" w:rsidRDefault="009A1873" w:rsidP="009A18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A1873" w:rsidRPr="009A1873" w:rsidRDefault="009A1873" w:rsidP="009A18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 w:rsidR="009A1873" w:rsidRPr="009A1873" w:rsidRDefault="009A1873" w:rsidP="009A18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4"/>
          <w:szCs w:val="24"/>
          <w:lang w:val="ru-RU"/>
        </w:rPr>
        <w:sectPr w:rsidR="009A1873" w:rsidRPr="009A1873">
          <w:pgSz w:w="11906" w:h="16383"/>
          <w:pgMar w:top="1134" w:right="850" w:bottom="1134" w:left="1701" w:header="720" w:footer="720" w:gutter="0"/>
          <w:cols w:space="720"/>
        </w:sectPr>
      </w:pPr>
      <w:r w:rsidRPr="009A1873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данных; иметь представлени</w:t>
      </w:r>
      <w:r>
        <w:rPr>
          <w:rFonts w:ascii="Times New Roman" w:hAnsi="Times New Roman" w:cs="Times New Roman"/>
          <w:sz w:val="24"/>
          <w:szCs w:val="24"/>
          <w:lang w:val="ru-RU"/>
        </w:rPr>
        <w:t>е о статистической устойчивости.</w:t>
      </w:r>
    </w:p>
    <w:p w:rsidR="003C7885" w:rsidRPr="009A1873" w:rsidRDefault="003C7885" w:rsidP="003C7885">
      <w:pPr>
        <w:spacing w:after="0"/>
        <w:ind w:left="120"/>
        <w:jc w:val="center"/>
        <w:rPr>
          <w:sz w:val="20"/>
          <w:lang w:val="ru-RU"/>
        </w:rPr>
      </w:pPr>
      <w:bookmarkStart w:id="4" w:name="block-37716887"/>
      <w:bookmarkStart w:id="5" w:name="block-37716882"/>
      <w:bookmarkStart w:id="6" w:name="block-37716883"/>
      <w:bookmarkEnd w:id="4"/>
      <w:bookmarkEnd w:id="5"/>
      <w:bookmarkEnd w:id="6"/>
      <w:r w:rsidRPr="009A1873">
        <w:rPr>
          <w:rFonts w:ascii="Times New Roman" w:hAnsi="Times New Roman"/>
          <w:b/>
          <w:color w:val="000000"/>
          <w:sz w:val="24"/>
          <w:lang w:val="ru-RU"/>
        </w:rPr>
        <w:lastRenderedPageBreak/>
        <w:t>ТЕМАТИЧЕСКОЕ ПЛАНИРОВАНИЕ</w:t>
      </w:r>
    </w:p>
    <w:p w:rsidR="003C7885" w:rsidRPr="009A1873" w:rsidRDefault="003C7885" w:rsidP="003C7885">
      <w:pPr>
        <w:spacing w:after="0"/>
        <w:ind w:left="120"/>
        <w:jc w:val="center"/>
        <w:rPr>
          <w:sz w:val="20"/>
        </w:rPr>
      </w:pPr>
      <w:proofErr w:type="gramStart"/>
      <w:r w:rsidRPr="009A1873">
        <w:rPr>
          <w:rFonts w:ascii="Times New Roman" w:hAnsi="Times New Roman"/>
          <w:b/>
          <w:color w:val="000000"/>
          <w:sz w:val="24"/>
        </w:rPr>
        <w:t>7</w:t>
      </w:r>
      <w:proofErr w:type="gramEnd"/>
      <w:r w:rsidRPr="009A1873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3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5812"/>
        <w:gridCol w:w="2332"/>
        <w:gridCol w:w="2266"/>
        <w:gridCol w:w="2351"/>
      </w:tblGrid>
      <w:tr w:rsidR="009A1873" w:rsidTr="009A1873">
        <w:trPr>
          <w:trHeight w:val="133"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69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A1873" w:rsidTr="009A1873">
        <w:trPr>
          <w:trHeight w:val="133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</w:pPr>
          </w:p>
        </w:tc>
        <w:tc>
          <w:tcPr>
            <w:tcW w:w="58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</w:pP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A1873" w:rsidRDefault="009A1873">
            <w:pPr>
              <w:spacing w:after="0"/>
              <w:ind w:left="135"/>
              <w:jc w:val="center"/>
            </w:pPr>
          </w:p>
        </w:tc>
      </w:tr>
      <w:tr w:rsidR="009A1873" w:rsidRPr="009A1873" w:rsidTr="009A1873">
        <w:trPr>
          <w:trHeight w:val="133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A1873" w:rsidRPr="009A1873" w:rsidTr="009A1873">
        <w:trPr>
          <w:trHeight w:val="133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1873" w:rsidRPr="009A1873" w:rsidTr="009A1873">
        <w:trPr>
          <w:trHeight w:val="133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1873" w:rsidRPr="009A1873" w:rsidTr="009A1873">
        <w:trPr>
          <w:trHeight w:val="133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</w:tr>
      <w:tr w:rsidR="009A1873" w:rsidRPr="009A1873" w:rsidTr="009A1873">
        <w:trPr>
          <w:trHeight w:val="133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A1873" w:rsidRPr="009A1873" w:rsidTr="009A1873">
        <w:trPr>
          <w:trHeight w:val="133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</w:p>
        </w:tc>
      </w:tr>
      <w:tr w:rsidR="009A1873" w:rsidTr="009A1873">
        <w:trPr>
          <w:trHeight w:val="133"/>
        </w:trPr>
        <w:tc>
          <w:tcPr>
            <w:tcW w:w="6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3C7885" w:rsidRDefault="003C7885" w:rsidP="003C7885">
      <w:pPr>
        <w:spacing w:after="0"/>
        <w:sectPr w:rsidR="003C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885" w:rsidRPr="009A1873" w:rsidRDefault="003C7885" w:rsidP="003C7885">
      <w:pPr>
        <w:spacing w:after="0"/>
        <w:ind w:left="120"/>
        <w:jc w:val="center"/>
        <w:rPr>
          <w:sz w:val="20"/>
        </w:rPr>
      </w:pPr>
      <w:bookmarkStart w:id="7" w:name="block-37716884"/>
      <w:bookmarkEnd w:id="7"/>
      <w:r w:rsidRPr="009A1873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3C7885" w:rsidRPr="009A1873" w:rsidRDefault="003C7885" w:rsidP="003C7885">
      <w:pPr>
        <w:spacing w:after="0"/>
        <w:ind w:left="120"/>
        <w:jc w:val="center"/>
        <w:rPr>
          <w:sz w:val="20"/>
        </w:rPr>
      </w:pPr>
      <w:proofErr w:type="gramStart"/>
      <w:r w:rsidRPr="009A1873">
        <w:rPr>
          <w:rFonts w:ascii="Times New Roman" w:hAnsi="Times New Roman"/>
          <w:b/>
          <w:color w:val="000000"/>
          <w:sz w:val="24"/>
        </w:rPr>
        <w:t>7</w:t>
      </w:r>
      <w:proofErr w:type="gramEnd"/>
      <w:r w:rsidRPr="009A1873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6218"/>
        <w:gridCol w:w="1962"/>
        <w:gridCol w:w="2249"/>
        <w:gridCol w:w="2038"/>
      </w:tblGrid>
      <w:tr w:rsidR="009A1873" w:rsidTr="009A1873">
        <w:trPr>
          <w:trHeight w:val="144"/>
          <w:jc w:val="center"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 w:rsidP="009A1873">
            <w:pPr>
              <w:spacing w:after="0"/>
              <w:ind w:left="-250" w:right="-24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62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A1873" w:rsidRDefault="009A1873">
            <w:pPr>
              <w:spacing w:after="0"/>
              <w:ind w:left="135"/>
              <w:jc w:val="center"/>
            </w:pPr>
          </w:p>
        </w:tc>
        <w:tc>
          <w:tcPr>
            <w:tcW w:w="20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</w:pPr>
          </w:p>
        </w:tc>
        <w:tc>
          <w:tcPr>
            <w:tcW w:w="62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</w:pP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A1873" w:rsidRDefault="009A18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A1873" w:rsidRDefault="009A187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</w:pP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Гистограммы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Цепь и цикл. Путь в графе. Пре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Графы.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RPr="009A1873" w:rsidTr="009A1873">
        <w:trPr>
          <w:trHeight w:val="144"/>
          <w:jc w:val="center"/>
        </w:trPr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6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Вероятность случайного события. Описательная статистика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A1873" w:rsidTr="009A1873">
        <w:trPr>
          <w:gridAfter w:val="1"/>
          <w:wAfter w:w="2035" w:type="dxa"/>
          <w:trHeight w:val="144"/>
          <w:jc w:val="center"/>
        </w:trPr>
        <w:tc>
          <w:tcPr>
            <w:tcW w:w="70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A1873" w:rsidRDefault="009A18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873" w:rsidRDefault="009A187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3C7885" w:rsidRDefault="003C7885" w:rsidP="003C7885">
      <w:pPr>
        <w:spacing w:after="0"/>
        <w:sectPr w:rsidR="003C7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7885" w:rsidRPr="009A1873" w:rsidRDefault="003C7885" w:rsidP="009A1873">
      <w:pPr>
        <w:spacing w:after="0"/>
        <w:ind w:left="120"/>
        <w:jc w:val="center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  <w:r w:rsidRPr="009A1873">
        <w:rPr>
          <w:rFonts w:ascii="Times New Roman" w:hAnsi="Times New Roman"/>
          <w:color w:val="000000"/>
          <w:sz w:val="24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Start w:id="8" w:name="08f63327-de1a-4627-a256-8545dcca3d8e"/>
      <w:bookmarkEnd w:id="8"/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  <w:r w:rsidRPr="009A187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3C7885" w:rsidRPr="009A1873" w:rsidRDefault="003C7885" w:rsidP="009A1873">
      <w:pPr>
        <w:spacing w:after="0"/>
        <w:ind w:left="120"/>
        <w:rPr>
          <w:sz w:val="20"/>
          <w:lang w:val="ru-RU"/>
        </w:rPr>
      </w:pPr>
    </w:p>
    <w:p w:rsidR="0034075B" w:rsidRPr="009A1873" w:rsidRDefault="0034075B" w:rsidP="009A1873">
      <w:pPr>
        <w:rPr>
          <w:sz w:val="20"/>
          <w:lang w:val="ru-RU"/>
        </w:rPr>
      </w:pPr>
    </w:p>
    <w:sectPr w:rsidR="0034075B" w:rsidRPr="009A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70D"/>
    <w:multiLevelType w:val="multilevel"/>
    <w:tmpl w:val="71621D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E096B77"/>
    <w:multiLevelType w:val="multilevel"/>
    <w:tmpl w:val="1F3A7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D3DC9"/>
    <w:multiLevelType w:val="multilevel"/>
    <w:tmpl w:val="0B82E4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E11DA8"/>
    <w:multiLevelType w:val="multilevel"/>
    <w:tmpl w:val="F822C5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5AC406F"/>
    <w:multiLevelType w:val="multilevel"/>
    <w:tmpl w:val="6AF47A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5E9778E"/>
    <w:multiLevelType w:val="multilevel"/>
    <w:tmpl w:val="B81EC6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92"/>
    <w:rsid w:val="000337C2"/>
    <w:rsid w:val="0015156F"/>
    <w:rsid w:val="001576BB"/>
    <w:rsid w:val="001A60BC"/>
    <w:rsid w:val="001B6892"/>
    <w:rsid w:val="001C02FD"/>
    <w:rsid w:val="0034075B"/>
    <w:rsid w:val="003C7885"/>
    <w:rsid w:val="0075342D"/>
    <w:rsid w:val="009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EA070-3D51-4B82-A14D-713A71D2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88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10</cp:revision>
  <dcterms:created xsi:type="dcterms:W3CDTF">2024-09-17T13:47:00Z</dcterms:created>
  <dcterms:modified xsi:type="dcterms:W3CDTF">2024-09-25T07:04:00Z</dcterms:modified>
</cp:coreProperties>
</file>