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98" w:rsidRDefault="008F272B" w:rsidP="00A66098">
      <w:pPr>
        <w:spacing w:after="0"/>
        <w:ind w:left="12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984240" cy="9007475"/>
            <wp:effectExtent l="19050" t="0" r="0" b="0"/>
            <wp:docPr id="2" name="Рисунок 1" descr="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84240" cy="900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C69" w:rsidRDefault="00FA4AED" w:rsidP="00454081">
      <w:pPr>
        <w:pStyle w:val="1"/>
        <w:spacing w:line="240" w:lineRule="auto"/>
      </w:pPr>
      <w:r>
        <w:lastRenderedPageBreak/>
        <w:t>Пояснительная записка</w:t>
      </w:r>
    </w:p>
    <w:p w:rsidR="00C34C69" w:rsidRDefault="00FA4AED" w:rsidP="00C2092B">
      <w:pPr>
        <w:spacing w:after="143" w:line="240" w:lineRule="auto"/>
        <w:ind w:left="-15" w:right="60" w:firstLine="761"/>
      </w:pPr>
      <w: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:rsidR="00C34C69" w:rsidRDefault="00FA4AED" w:rsidP="00C2092B">
      <w:pPr>
        <w:spacing w:line="240" w:lineRule="auto"/>
        <w:ind w:left="-15" w:right="60" w:firstLine="761"/>
      </w:pPr>
      <w:proofErr w:type="gramStart"/>
      <w:r>
        <w:t xml:space="preserve">Рабочая программа по учебному курсу «Орлята </w:t>
      </w:r>
      <w:r w:rsidR="00C86420">
        <w:t>России» в начальной школе для</w:t>
      </w:r>
      <w:r>
        <w:t xml:space="preserve">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</w:t>
      </w:r>
      <w:proofErr w:type="spellStart"/>
      <w:r>
        <w:t>ТимофееваИ.П</w:t>
      </w:r>
      <w:proofErr w:type="spellEnd"/>
      <w:r>
        <w:t xml:space="preserve">., </w:t>
      </w:r>
      <w:proofErr w:type="spellStart"/>
      <w:r>
        <w:t>Шатунова</w:t>
      </w:r>
      <w:proofErr w:type="spellEnd"/>
      <w:r>
        <w:t xml:space="preserve"> Т.</w:t>
      </w:r>
      <w:proofErr w:type="gramEnd"/>
      <w:r>
        <w:t xml:space="preserve">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Спириной Л.В. - Краснодар: Изд-во Новация, 2022г.) и с учетом программы </w:t>
      </w:r>
      <w:proofErr w:type="spellStart"/>
      <w:r>
        <w:t>воспитанияи</w:t>
      </w:r>
      <w:proofErr w:type="spellEnd"/>
      <w:r>
        <w:t xml:space="preserve"> основываются на российских базовых национальных ценностях. </w:t>
      </w:r>
    </w:p>
    <w:p w:rsidR="00C34C69" w:rsidRDefault="00FA4AED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C34C69" w:rsidRDefault="00FA4AED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духовно-нравственной культуре своей семьи, своего народа, семейным ценности с учѐтом национальной, религиозной принадлежности. </w:t>
      </w:r>
    </w:p>
    <w:p w:rsidR="00C34C69" w:rsidRDefault="00FA4AED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:rsidR="00C34C69" w:rsidRDefault="00FA4AED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ценностное отношение к здоровому образу жизни, прививать интерес к физической культуре.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lastRenderedPageBreak/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C34C69" w:rsidRDefault="00FA4AED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Содействовать </w:t>
      </w:r>
      <w:r>
        <w:tab/>
        <w:t xml:space="preserve">воспитанию </w:t>
      </w:r>
      <w:r>
        <w:tab/>
        <w:t xml:space="preserve">экологической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:rsidR="00C34C69" w:rsidRDefault="00FA4AED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>разнообразные методы и формы обучения.</w:t>
      </w:r>
      <w: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</w:p>
    <w:p w:rsidR="00C34C69" w:rsidRDefault="00FA4AED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:rsidR="00C34C69" w:rsidRDefault="00FA4AED" w:rsidP="00C2092B">
      <w:pPr>
        <w:spacing w:line="240" w:lineRule="auto"/>
        <w:ind w:left="-15" w:right="60" w:firstLine="761"/>
      </w:pPr>
      <w:r>
        <w:t>На изучение курса «Орлята России» о</w:t>
      </w:r>
      <w:r w:rsidR="00C86420">
        <w:t xml:space="preserve">тводится по 1 часу в неделю в </w:t>
      </w:r>
      <w:r>
        <w:t xml:space="preserve"> 4 классах начальной школы. Программа рассчитана на 4 года (33 недели 1 класс 34 учебные недели в год 2-4 класс). </w:t>
      </w:r>
    </w:p>
    <w:p w:rsidR="00C34C69" w:rsidRDefault="00FA4AED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:rsidR="00C34C69" w:rsidRDefault="00FA4AED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4 классы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Лидер» - 5 занятий </w:t>
      </w:r>
    </w:p>
    <w:p w:rsidR="00C34C69" w:rsidRDefault="00FA4AED" w:rsidP="00C2092B">
      <w:pPr>
        <w:spacing w:after="161" w:line="240" w:lineRule="auto"/>
        <w:ind w:left="-15" w:right="7" w:firstLine="350"/>
        <w:jc w:val="left"/>
      </w:pPr>
      <w:r>
        <w:t xml:space="preserve"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 </w:t>
      </w:r>
    </w:p>
    <w:p w:rsidR="00C34C69" w:rsidRDefault="00FA4AED" w:rsidP="00C2092B">
      <w:pPr>
        <w:spacing w:after="348" w:line="240" w:lineRule="auto"/>
        <w:ind w:left="370" w:right="60"/>
      </w:pPr>
      <w:r>
        <w:lastRenderedPageBreak/>
        <w:t xml:space="preserve">Трек «Орлѐнок - Эрудит» - 4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познание Символ трека - конверт- копилка 89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Мастер» - 5 занятий </w:t>
      </w:r>
    </w:p>
    <w:p w:rsidR="00C34C69" w:rsidRDefault="00FA4AED" w:rsidP="00C2092B">
      <w:pPr>
        <w:spacing w:after="2" w:line="240" w:lineRule="auto"/>
        <w:ind w:left="-15" w:right="60" w:firstLine="360"/>
      </w:pPr>
      <w:r>
        <w:t>Ценности, значимые качества трека: познание Символ трека - шкатулка Мастера</w:t>
      </w:r>
      <w:proofErr w:type="gramStart"/>
      <w:r>
        <w:t xml:space="preserve"> В</w:t>
      </w:r>
      <w:proofErr w:type="gramEnd"/>
      <w: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</w:t>
      </w:r>
    </w:p>
    <w:p w:rsidR="00C34C69" w:rsidRDefault="00FA4AED" w:rsidP="00C2092B">
      <w:pPr>
        <w:spacing w:line="240" w:lineRule="auto"/>
        <w:ind w:left="-5" w:right="60"/>
      </w:pPr>
      <w: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Доброволец» - 4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C34C69" w:rsidRDefault="00FA4AED" w:rsidP="00C2092B">
      <w:pPr>
        <w:spacing w:after="295" w:line="240" w:lineRule="auto"/>
        <w:ind w:left="370" w:right="60"/>
      </w:pPr>
      <w:r>
        <w:t xml:space="preserve">Трек «Орлѐнок - Спортсмен» - 5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здоровый образ жизни Символ трека - </w:t>
      </w:r>
      <w:proofErr w:type="spellStart"/>
      <w:r>
        <w:t>чек-листВремя</w:t>
      </w:r>
      <w:proofErr w:type="spellEnd"/>
      <w:r>
        <w:t xml:space="preserve">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C34C69" w:rsidRDefault="00FA4AED" w:rsidP="00C2092B">
      <w:pPr>
        <w:spacing w:after="349" w:line="240" w:lineRule="auto"/>
        <w:ind w:left="370" w:right="60"/>
      </w:pPr>
      <w:r>
        <w:t xml:space="preserve">Трек «Орлѐнок - Эколог» - 4 занятий </w:t>
      </w:r>
    </w:p>
    <w:p w:rsidR="00C34C69" w:rsidRDefault="00FA4AED" w:rsidP="00C2092B">
      <w:pPr>
        <w:spacing w:line="240" w:lineRule="auto"/>
        <w:ind w:left="-15" w:right="60" w:firstLine="360"/>
      </w:pPr>
      <w:r>
        <w:t xml:space="preserve">Ценности, значимые качества трека: природа, Родина Символ трека - рюкзачок Эколога Погодные условия в момент реализации трека «Орлѐнок - Эколог» позволяют проводить мероприятия за пределами здания школы с </w:t>
      </w:r>
      <w:r>
        <w:lastRenderedPageBreak/>
        <w:t xml:space="preserve">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«Орлѐнок - Хранитель исторической памяти» - 6 занятий 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 </w:t>
      </w:r>
    </w:p>
    <w:p w:rsidR="00C34C69" w:rsidRDefault="00FA4AED" w:rsidP="00C2092B">
      <w:pPr>
        <w:spacing w:after="287" w:line="240" w:lineRule="auto"/>
        <w:ind w:left="114" w:right="0"/>
        <w:jc w:val="center"/>
      </w:pPr>
      <w:r>
        <w:rPr>
          <w:b/>
        </w:rPr>
        <w:t xml:space="preserve">Планируемые результаты освоения учебного курса «Орлята России» </w:t>
      </w:r>
    </w:p>
    <w:p w:rsidR="00C34C69" w:rsidRDefault="00FA4AED" w:rsidP="00C2092B">
      <w:pPr>
        <w:spacing w:line="240" w:lineRule="auto"/>
        <w:ind w:left="-15" w:right="60" w:firstLine="341"/>
      </w:pPr>
      <w:r>
        <w:t xml:space="preserve">Программа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:rsidR="00C34C69" w:rsidRDefault="00FA4AED" w:rsidP="00C2092B">
      <w:pPr>
        <w:spacing w:after="187" w:line="240" w:lineRule="auto"/>
        <w:ind w:left="351" w:right="0"/>
        <w:jc w:val="left"/>
      </w:pPr>
      <w:r>
        <w:rPr>
          <w:b/>
        </w:rPr>
        <w:t xml:space="preserve">4 классы </w:t>
      </w:r>
    </w:p>
    <w:p w:rsidR="00C34C69" w:rsidRDefault="00FA4AED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:rsidR="00C34C69" w:rsidRDefault="00FA4AED" w:rsidP="00C2092B">
      <w:pPr>
        <w:spacing w:line="240" w:lineRule="auto"/>
        <w:ind w:left="-15" w:right="60" w:firstLine="341"/>
      </w:pPr>
      <w:r>
        <w:t xml:space="preserve">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 познавательного интереса к треку «Орлѐнок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«Орлѐнок - Эколог»; осознание ответственности за общее благополучие, основы экологической культуры; формирование сопричастности к прошлому, настоящему и будущему своей страны; формирование чувство сопричастности к традициям своей страны </w:t>
      </w:r>
    </w:p>
    <w:p w:rsidR="00C34C69" w:rsidRDefault="00FA4AED" w:rsidP="00C2092B">
      <w:pPr>
        <w:spacing w:after="350" w:line="240" w:lineRule="auto"/>
        <w:ind w:left="351" w:right="0"/>
        <w:jc w:val="left"/>
      </w:pPr>
      <w:r>
        <w:rPr>
          <w:b/>
        </w:rPr>
        <w:t xml:space="preserve">Метапредметные (развивающие): </w:t>
      </w:r>
    </w:p>
    <w:p w:rsidR="00C34C69" w:rsidRDefault="00FA4AED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Коммуникативные: </w:t>
      </w:r>
    </w:p>
    <w:p w:rsidR="00C34C69" w:rsidRDefault="00FA4AED" w:rsidP="00C2092B">
      <w:pPr>
        <w:spacing w:line="240" w:lineRule="auto"/>
        <w:ind w:left="-15" w:right="60" w:firstLine="341"/>
      </w:pPr>
      <w: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</w:t>
      </w:r>
      <w:r>
        <w:lastRenderedPageBreak/>
        <w:t xml:space="preserve">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своѐ высказывание в соответствии с поставленной задачей или вопросом; корректно и </w:t>
      </w:r>
      <w:proofErr w:type="spellStart"/>
      <w:r>
        <w:t>аргументированно</w:t>
      </w:r>
      <w:proofErr w:type="spellEnd"/>
      <w:r>
        <w:t xml:space="preserve"> высказывать своѐ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еѐ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</w:t>
      </w:r>
      <w:proofErr w:type="spellStart"/>
      <w:r>
        <w:t>аргументированно</w:t>
      </w:r>
      <w:proofErr w:type="spellEnd"/>
      <w:r>
        <w:t xml:space="preserve"> высказывать своѐ мнение. </w:t>
      </w:r>
    </w:p>
    <w:p w:rsidR="00C34C69" w:rsidRDefault="00FA4AED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Познавательные: </w:t>
      </w:r>
    </w:p>
    <w:p w:rsidR="00C34C69" w:rsidRDefault="00FA4AED" w:rsidP="00C2092B">
      <w:pPr>
        <w:spacing w:line="240" w:lineRule="auto"/>
        <w:ind w:left="-15" w:right="60" w:firstLine="341"/>
      </w:pPr>
      <w: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:rsidR="00C34C69" w:rsidRDefault="00FA4AED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Регулятивные: </w:t>
      </w:r>
    </w:p>
    <w:p w:rsidR="00C34C69" w:rsidRDefault="00FA4AED" w:rsidP="00C2092B">
      <w:pPr>
        <w:spacing w:after="148" w:line="240" w:lineRule="auto"/>
        <w:ind w:left="-15" w:right="60" w:firstLine="761"/>
      </w:pPr>
      <w: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еѐ </w:t>
      </w:r>
      <w:r>
        <w:lastRenderedPageBreak/>
        <w:t xml:space="preserve">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Предметные (обучающие): </w:t>
      </w:r>
    </w:p>
    <w:p w:rsidR="00C34C69" w:rsidRDefault="00FA4AED" w:rsidP="00C2092B">
      <w:pPr>
        <w:spacing w:after="39" w:line="240" w:lineRule="auto"/>
        <w:ind w:left="-15" w:right="60" w:firstLine="761"/>
      </w:pPr>
      <w:r>
        <w:t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приѐмов работы; знакомство с понятиями «добро», «доброволец и волонтѐр», «добровольчество», с качествами волонтѐра и теми добрыми делами, которые волонтѐры совершают со смыслами деятельности волонтѐра</w:t>
      </w:r>
    </w:p>
    <w:p w:rsidR="00C34C69" w:rsidRDefault="00FA4AED" w:rsidP="00C2092B">
      <w:pPr>
        <w:spacing w:after="136" w:line="240" w:lineRule="auto"/>
        <w:ind w:left="-5" w:right="60"/>
      </w:pPr>
      <w:r>
        <w:t xml:space="preserve">(безвозмездность и дело для других -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―хранитель‖,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:rsidR="00C34C69" w:rsidRDefault="00FA4AED" w:rsidP="00C2092B">
      <w:pPr>
        <w:spacing w:after="157" w:line="240" w:lineRule="auto"/>
        <w:ind w:left="0" w:right="0" w:firstLine="761"/>
        <w:jc w:val="left"/>
      </w:pPr>
      <w:r>
        <w:rPr>
          <w:b/>
        </w:rPr>
        <w:t xml:space="preserve">По итогам участия в программе «Орлята России в течение учебного года» младший школьник: </w:t>
      </w:r>
    </w:p>
    <w:p w:rsidR="00C34C69" w:rsidRDefault="00FA4AED" w:rsidP="00C2092B">
      <w:pPr>
        <w:spacing w:line="240" w:lineRule="auto"/>
        <w:ind w:left="-15" w:right="60" w:firstLine="761"/>
      </w:pPr>
      <w: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осознаѐт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</w:t>
      </w:r>
      <w:proofErr w:type="gramStart"/>
      <w:r>
        <w:t>сознаѐт и принимает свою половую принадлежность, соответствующие ей психофизические и поведенческие особенности с учѐтом возраста; ориентирован на физическое развитие с учѐтом возможностей здоровья, занятия физкультурой и спортом; сознаѐт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  <w:proofErr w:type="gramEnd"/>
      <w:r>
        <w:t xml:space="preserve"> </w:t>
      </w:r>
      <w:proofErr w:type="gramStart"/>
      <w: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осознаѐт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>
        <w:t xml:space="preserve"> </w:t>
      </w:r>
      <w:proofErr w:type="gramStart"/>
      <w:r>
        <w:t xml:space="preserve">владеет основными навыками личной и общественной гигиены, </w:t>
      </w:r>
      <w:r>
        <w:lastRenderedPageBreak/>
        <w:t>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  <w:r>
        <w:t xml:space="preserve">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</w:t>
      </w:r>
      <w:r w:rsidR="00876F3D">
        <w:t xml:space="preserve"> </w:t>
      </w:r>
      <w:r>
        <w:t>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</w:t>
      </w:r>
      <w:r w:rsidR="00876F3D">
        <w:t xml:space="preserve"> </w:t>
      </w:r>
      <w:r>
        <w:t xml:space="preserve">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C34C69" w:rsidRDefault="00FA4AED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>: «интеллектуальная игра», «</w:t>
      </w:r>
      <w:proofErr w:type="spellStart"/>
      <w:r>
        <w:t>коллективнотворческое</w:t>
      </w:r>
      <w:proofErr w:type="spellEnd"/>
      <w:r>
        <w:t xml:space="preserve"> дело», диспуты, </w:t>
      </w:r>
      <w:proofErr w:type="spellStart"/>
      <w:r>
        <w:t>флешмобы</w:t>
      </w:r>
      <w:proofErr w:type="spellEnd"/>
      <w:r>
        <w:t xml:space="preserve">, просмотры фильмов и м/фильмов, соревнования, викторины, ярмарки, выставки, походы. </w:t>
      </w:r>
    </w:p>
    <w:p w:rsidR="00C34C69" w:rsidRDefault="00C34C69" w:rsidP="00C2092B">
      <w:pPr>
        <w:spacing w:after="163" w:line="240" w:lineRule="auto"/>
        <w:ind w:left="0" w:right="0" w:firstLine="0"/>
        <w:jc w:val="left"/>
      </w:pPr>
    </w:p>
    <w:p w:rsidR="00C34C69" w:rsidRDefault="00C34C69" w:rsidP="00C2092B">
      <w:pPr>
        <w:spacing w:after="163" w:line="240" w:lineRule="auto"/>
        <w:ind w:left="0" w:right="12" w:firstLine="0"/>
        <w:jc w:val="center"/>
      </w:pPr>
    </w:p>
    <w:p w:rsidR="00C34C69" w:rsidRDefault="00C34C69" w:rsidP="00876F3D">
      <w:pPr>
        <w:spacing w:line="240" w:lineRule="auto"/>
        <w:ind w:left="0" w:firstLine="0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:rsidR="00C34C69" w:rsidRDefault="00FA4AED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Календарно-тематическое планирование для 4 класса  </w:t>
      </w:r>
    </w:p>
    <w:p w:rsidR="00B5126F" w:rsidRDefault="00B5126F" w:rsidP="00C2092B">
      <w:pPr>
        <w:spacing w:after="0" w:line="240" w:lineRule="auto"/>
        <w:ind w:left="0" w:right="2654" w:firstLine="0"/>
        <w:jc w:val="right"/>
      </w:pPr>
    </w:p>
    <w:p w:rsidR="00C34C69" w:rsidRDefault="00C34C69" w:rsidP="00C2092B">
      <w:pPr>
        <w:spacing w:after="0" w:line="240" w:lineRule="auto"/>
        <w:ind w:left="1749" w:right="0" w:firstLine="0"/>
        <w:jc w:val="center"/>
      </w:pPr>
    </w:p>
    <w:tbl>
      <w:tblPr>
        <w:tblStyle w:val="TableGrid"/>
        <w:tblW w:w="14702" w:type="dxa"/>
        <w:tblInd w:w="-108" w:type="dxa"/>
        <w:tblCellMar>
          <w:top w:w="6" w:type="dxa"/>
          <w:left w:w="110" w:type="dxa"/>
          <w:right w:w="46" w:type="dxa"/>
        </w:tblCellMar>
        <w:tblLook w:val="04A0"/>
      </w:tblPr>
      <w:tblGrid>
        <w:gridCol w:w="792"/>
        <w:gridCol w:w="1518"/>
        <w:gridCol w:w="6304"/>
        <w:gridCol w:w="759"/>
        <w:gridCol w:w="1140"/>
        <w:gridCol w:w="1483"/>
        <w:gridCol w:w="2706"/>
      </w:tblGrid>
      <w:tr w:rsidR="00C34C69" w:rsidTr="00C2092B">
        <w:trPr>
          <w:trHeight w:val="473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проведения урока </w:t>
            </w:r>
          </w:p>
        </w:tc>
        <w:tc>
          <w:tcPr>
            <w:tcW w:w="6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урок 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3241" w:rsidP="00C2092B">
            <w:pPr>
              <w:spacing w:after="0" w:line="240" w:lineRule="auto"/>
              <w:ind w:left="1305" w:right="0" w:firstLine="0"/>
              <w:jc w:val="left"/>
            </w:pPr>
            <w:r w:rsidRPr="00FA3241">
              <w:rPr>
                <w:rFonts w:ascii="Calibri" w:eastAsia="Calibri" w:hAnsi="Calibri" w:cs="Calibri"/>
                <w:noProof/>
                <w:sz w:val="22"/>
              </w:rPr>
            </w:r>
            <w:r w:rsidRPr="00FA3241">
              <w:rPr>
                <w:rFonts w:ascii="Calibri" w:eastAsia="Calibri" w:hAnsi="Calibri" w:cs="Calibri"/>
                <w:noProof/>
                <w:sz w:val="22"/>
              </w:rPr>
              <w:pict>
                <v:group id="Group 68291" o:spid="_x0000_s1036" style="width:57.7pt;height:89.95pt;mso-position-horizontal-relative:char;mso-position-vertical-relative:line" coordsize="7329,11423">
                  <v:rect id="Rectangle 7147" o:spid="_x0000_s1042" style="position:absolute;left:-5125;top:3281;width:12094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Электронные </w:t>
                          </w:r>
                        </w:p>
                      </w:txbxContent>
                    </v:textbox>
                  </v:rect>
                  <v:rect id="Rectangle 62000" o:spid="_x0000_s1041" style="position:absolute;left:1336;top:7197;width:10584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2001" o:spid="_x0000_s1040" style="position:absolute;left:-2642;top:3218;width:10584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цифровые) </w:t>
                          </w:r>
                        </w:p>
                      </w:txbxContent>
                    </v:textbox>
                  </v:rect>
                  <v:rect id="Rectangle 7149" o:spid="_x0000_s1039" style="position:absolute;left:-2712;top:2905;width:15193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образовательные </w:t>
                          </w:r>
                        </w:p>
                      </w:txbxContent>
                    </v:textbox>
                  </v:rect>
                  <v:rect id="Rectangle 7150" o:spid="_x0000_s1038" style="position:absolute;left:3326;top:4097;width:7077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ресурсы</w:t>
                          </w:r>
                        </w:p>
                      </w:txbxContent>
                    </v:textbox>
                  </v:rect>
                  <v:rect id="Rectangle 7151" o:spid="_x0000_s1037" style="position:absolute;left:6510;top:1846;width:506;height:22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C34C69" w:rsidTr="00C2092B">
        <w:trPr>
          <w:trHeight w:val="622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17" w:right="36" w:firstLine="36"/>
              <w:jc w:val="center"/>
            </w:pPr>
            <w:r>
              <w:rPr>
                <w:sz w:val="20"/>
              </w:rPr>
              <w:t xml:space="preserve">Оценочные процедуры (итоговые контрольные и проверочные работы) 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102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3241" w:rsidP="00C2092B">
            <w:pPr>
              <w:spacing w:after="0" w:line="240" w:lineRule="auto"/>
              <w:ind w:left="54" w:right="0" w:firstLine="0"/>
              <w:jc w:val="left"/>
            </w:pPr>
            <w:r w:rsidRPr="00FA3241">
              <w:rPr>
                <w:rFonts w:ascii="Calibri" w:eastAsia="Calibri" w:hAnsi="Calibri" w:cs="Calibri"/>
                <w:noProof/>
                <w:sz w:val="22"/>
              </w:rPr>
            </w:r>
            <w:r w:rsidRPr="00FA3241">
              <w:rPr>
                <w:rFonts w:ascii="Calibri" w:eastAsia="Calibri" w:hAnsi="Calibri" w:cs="Calibri"/>
                <w:noProof/>
                <w:sz w:val="22"/>
              </w:rPr>
              <w:pict>
                <v:group id="Group 68400" o:spid="_x0000_s1031" style="width:42.1pt;height:49.1pt;mso-position-horizontal-relative:char;mso-position-vertical-relative:line" coordsize="5348,6237">
                  <v:rect id="Rectangle 7194" o:spid="_x0000_s1035" style="position:absolute;left:-3226;top:1167;width:8296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Контроль</w:t>
                          </w:r>
                        </w:p>
                      </w:txbxContent>
                    </v:textbox>
                  </v:rect>
                  <v:rect id="Rectangle 7195" o:spid="_x0000_s1034" style="position:absolute;left:1191;top:1577;width:3423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ная </w:t>
                          </w:r>
                        </w:p>
                      </w:txbxContent>
                    </v:textbox>
                  </v:rect>
                  <v:rect id="Rectangle 7196" o:spid="_x0000_s1033" style="position:absolute;left:2013;top:1484;width:5742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7197" o:spid="_x0000_s1032" style="position:absolute;left:4529;top:-410;width:506;height:22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3241" w:rsidP="00C2092B">
            <w:pPr>
              <w:spacing w:after="0" w:line="240" w:lineRule="auto"/>
              <w:ind w:left="57" w:right="0" w:firstLine="0"/>
              <w:jc w:val="left"/>
            </w:pPr>
            <w:r w:rsidRPr="00FA3241">
              <w:rPr>
                <w:rFonts w:ascii="Calibri" w:eastAsia="Calibri" w:hAnsi="Calibri" w:cs="Calibri"/>
                <w:noProof/>
                <w:sz w:val="22"/>
              </w:rPr>
            </w:r>
            <w:r w:rsidRPr="00FA3241">
              <w:rPr>
                <w:rFonts w:ascii="Calibri" w:eastAsia="Calibri" w:hAnsi="Calibri" w:cs="Calibri"/>
                <w:noProof/>
                <w:sz w:val="22"/>
              </w:rPr>
              <w:pict>
                <v:group id="Group 68410" o:spid="_x0000_s1026" style="width:42.1pt;height:49.6pt;mso-position-horizontal-relative:char;mso-position-vertical-relative:line" coordsize="5348,6298">
                  <v:rect id="Rectangle 7198" o:spid="_x0000_s1030" style="position:absolute;left:-3266;top:1188;width:8377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Провероч</w:t>
                          </w:r>
                        </w:p>
                      </w:txbxContent>
                    </v:textbox>
                  </v:rect>
                  <v:rect id="Rectangle 7199" o:spid="_x0000_s1029" style="position:absolute;left:1191;top:1607;width:3423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ная </w:t>
                          </w:r>
                        </w:p>
                      </w:txbxContent>
                    </v:textbox>
                  </v:rect>
                  <v:rect id="Rectangle 7200" o:spid="_x0000_s1028" style="position:absolute;left:2013;top:1515;width:5742;height:18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работа</w:t>
                          </w:r>
                        </w:p>
                      </w:txbxContent>
                    </v:textbox>
                  </v:rect>
                  <v:rect id="Rectangle 7201" o:spid="_x0000_s1027" style="position:absolute;left:4529;top:-380;width:506;height:2243;rotation:270" filled="f" stroked="f">
                    <v:textbox style="layout-flow:vertical;mso-layout-flow-alt:bottom-to-top" inset="0,0,0,0">
                      <w:txbxContent>
                        <w:p w:rsidR="00454081" w:rsidRDefault="00454081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Вводный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3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</w:p>
        </w:tc>
      </w:tr>
      <w:tr w:rsidR="00C34C69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</w:t>
            </w:r>
            <w:proofErr w:type="gramStart"/>
            <w:r>
              <w:rPr>
                <w:sz w:val="24"/>
              </w:rPr>
              <w:t>эт</w:t>
            </w:r>
            <w:proofErr w:type="gramEnd"/>
            <w:r>
              <w:rPr>
                <w:sz w:val="24"/>
              </w:rPr>
              <w:t xml:space="preserve">о…»«Я могу быть лидером»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3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 «От идеи –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«Вместе мы сможем всѐ»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3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46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" w:firstLine="0"/>
              <w:jc w:val="center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</w:tbl>
    <w:p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02" w:type="dxa"/>
        <w:tblInd w:w="-108" w:type="dxa"/>
        <w:tblCellMar>
          <w:top w:w="6" w:type="dxa"/>
          <w:left w:w="79" w:type="dxa"/>
          <w:right w:w="46" w:type="dxa"/>
        </w:tblCellMar>
        <w:tblLook w:val="04A0"/>
      </w:tblPr>
      <w:tblGrid>
        <w:gridCol w:w="812"/>
        <w:gridCol w:w="1559"/>
        <w:gridCol w:w="1092"/>
        <w:gridCol w:w="5287"/>
        <w:gridCol w:w="709"/>
        <w:gridCol w:w="1134"/>
        <w:gridCol w:w="1701"/>
        <w:gridCol w:w="2408"/>
      </w:tblGrid>
      <w:tr w:rsidR="00C34C69" w:rsidTr="00C2092B">
        <w:trPr>
          <w:trHeight w:val="2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«Кто такой эрудит?»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163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3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40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210" w:firstLine="0"/>
              <w:jc w:val="left"/>
            </w:pPr>
            <w:r>
              <w:rPr>
                <w:sz w:val="24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«Город Мастеров» «В гости к мастерам»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9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«Спешить на помощь безвозмездно!»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«Создай хорошее настроение»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4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 заботой о старших»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</w:p>
        </w:tc>
      </w:tr>
      <w:tr w:rsidR="00C34C69" w:rsidTr="00C2092B">
        <w:trPr>
          <w:trHeight w:val="1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КТД «От идеи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6" w:right="0" w:firstLine="0"/>
              <w:jc w:val="center"/>
            </w:pPr>
            <w:proofErr w:type="spellStart"/>
            <w:r>
              <w:rPr>
                <w:sz w:val="24"/>
              </w:rPr>
              <w:t>Орлятароссии.рф</w:t>
            </w:r>
            <w:proofErr w:type="spellEnd"/>
          </w:p>
        </w:tc>
      </w:tr>
      <w:tr w:rsidR="00C34C69" w:rsidTr="00C2092B">
        <w:trPr>
          <w:trHeight w:val="1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КТД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 xml:space="preserve">одари улыбку миру!»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67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«Движение–жизнь!»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«Основы ЗОЖ»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313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2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5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«Сто затей для всех друзей» КТД «Спортивное»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«Страна </w:t>
            </w:r>
            <w:r>
              <w:rPr>
                <w:sz w:val="24"/>
              </w:rPr>
              <w:tab/>
              <w:t xml:space="preserve">экологии»,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след </w:t>
            </w:r>
            <w:r>
              <w:rPr>
                <w:sz w:val="24"/>
              </w:rPr>
              <w:tab/>
              <w:t xml:space="preserve">на планете»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Экологический квест «Ключи природы»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«Орлѐнок–Хранитель исторической памяти»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1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Кодекс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рлѐнка–Хранителя»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9" w:righ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Орлята </w:t>
            </w:r>
            <w:proofErr w:type="spellStart"/>
            <w:r>
              <w:rPr>
                <w:sz w:val="24"/>
              </w:rPr>
              <w:t>России.рф</w:t>
            </w:r>
            <w:proofErr w:type="spellEnd"/>
          </w:p>
        </w:tc>
      </w:tr>
      <w:tr w:rsidR="00C34C69" w:rsidTr="00C2092B">
        <w:trPr>
          <w:trHeight w:val="4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C34C69" w:rsidP="00C2092B">
            <w:pPr>
              <w:spacing w:after="0" w:line="240" w:lineRule="auto"/>
              <w:ind w:left="24" w:right="0" w:firstLine="0"/>
              <w:jc w:val="center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9" w:rsidRDefault="00FA4AED" w:rsidP="00C2092B">
            <w:pPr>
              <w:spacing w:after="0" w:line="240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33 часа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:rsidR="00C34C69" w:rsidRDefault="00C34C69" w:rsidP="00C2092B">
      <w:pPr>
        <w:spacing w:after="189" w:line="240" w:lineRule="auto"/>
        <w:ind w:left="0" w:right="12822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0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6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3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165" w:line="240" w:lineRule="auto"/>
        <w:ind w:left="0" w:right="0" w:firstLine="0"/>
      </w:pPr>
    </w:p>
    <w:p w:rsidR="00C34C69" w:rsidRDefault="00C34C69" w:rsidP="00C2092B">
      <w:pPr>
        <w:spacing w:after="0" w:line="240" w:lineRule="auto"/>
        <w:ind w:left="0" w:right="0" w:firstLine="0"/>
      </w:pPr>
    </w:p>
    <w:sectPr w:rsidR="00C34C69" w:rsidSect="005F3F0F">
      <w:pgSz w:w="16838" w:h="11906" w:orient="landscape"/>
      <w:pgMar w:top="1706" w:right="2824" w:bottom="89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C69"/>
    <w:rsid w:val="00053901"/>
    <w:rsid w:val="00124696"/>
    <w:rsid w:val="002A0012"/>
    <w:rsid w:val="0036369B"/>
    <w:rsid w:val="0043049E"/>
    <w:rsid w:val="00454081"/>
    <w:rsid w:val="004870EC"/>
    <w:rsid w:val="00520FD6"/>
    <w:rsid w:val="005F3F0F"/>
    <w:rsid w:val="00691322"/>
    <w:rsid w:val="006F140B"/>
    <w:rsid w:val="007D575B"/>
    <w:rsid w:val="00816A06"/>
    <w:rsid w:val="00876287"/>
    <w:rsid w:val="00876F3D"/>
    <w:rsid w:val="008F272B"/>
    <w:rsid w:val="00A65C25"/>
    <w:rsid w:val="00A66098"/>
    <w:rsid w:val="00B01098"/>
    <w:rsid w:val="00B5126F"/>
    <w:rsid w:val="00C2092B"/>
    <w:rsid w:val="00C34C69"/>
    <w:rsid w:val="00C86420"/>
    <w:rsid w:val="00CA5019"/>
    <w:rsid w:val="00E42347"/>
    <w:rsid w:val="00F73437"/>
    <w:rsid w:val="00F92C57"/>
    <w:rsid w:val="00FA3241"/>
    <w:rsid w:val="00FA4AED"/>
    <w:rsid w:val="00FE5526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F"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F3F0F"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3F0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F3F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1</cp:lastModifiedBy>
  <cp:revision>18</cp:revision>
  <cp:lastPrinted>2024-09-10T16:33:00Z</cp:lastPrinted>
  <dcterms:created xsi:type="dcterms:W3CDTF">2024-07-18T16:25:00Z</dcterms:created>
  <dcterms:modified xsi:type="dcterms:W3CDTF">2024-09-24T15:27:00Z</dcterms:modified>
</cp:coreProperties>
</file>